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FBA889" w14:textId="651E90A3" w:rsidR="00506017" w:rsidRPr="00D6197F" w:rsidRDefault="005521BE" w:rsidP="00254DC1">
      <w:pPr>
        <w:pStyle w:val="Title"/>
        <w:tabs>
          <w:tab w:val="left" w:pos="1134"/>
        </w:tabs>
        <w:spacing w:before="0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Convite para Propostas</w:t>
      </w:r>
      <w:r w:rsidR="00CA4358" w:rsidRPr="00D6197F">
        <w:rPr>
          <w:rFonts w:ascii="Times New Roman" w:hAnsi="Times New Roman" w:cs="Times New Roman"/>
        </w:rPr>
        <w:t xml:space="preserve"> </w:t>
      </w:r>
    </w:p>
    <w:tbl>
      <w:tblPr>
        <w:tblStyle w:val="14"/>
        <w:tblW w:w="937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506017" w:rsidRPr="0077096A" w14:paraId="28C7047A" w14:textId="77777777">
        <w:tc>
          <w:tcPr>
            <w:tcW w:w="9375" w:type="dxa"/>
          </w:tcPr>
          <w:p w14:paraId="627D7632" w14:textId="6F477EAB" w:rsidR="00506017" w:rsidRPr="00F37CB5" w:rsidRDefault="0060116D" w:rsidP="00F37CB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6011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="00CA4358" w:rsidRPr="006011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UNFPA, </w:t>
            </w:r>
            <w:r w:rsidRPr="006011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Fundo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das Nações Unidas para a População,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agência internacional de desenvolvimento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,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convida as Organizações qualificadas a submeter propostas para 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[</w:t>
            </w:r>
            <w:r w:rsidR="002A627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Parceria </w:t>
            </w:r>
            <w:r w:rsidR="00E7035E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na</w:t>
            </w:r>
            <w:r w:rsidR="00E7035E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="002A627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Implementação no Ciclo 2020-2022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].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 propósito do Convite para Propostas é o de identificar Organizações não-governa</w:t>
            </w:r>
            <w:r w:rsidR="0003684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mentais elegíveis para potenciar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="0053490A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parceri</w:t>
            </w:r>
            <w:r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 com o</w:t>
            </w:r>
            <w:r w:rsidR="00CA4358"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UNFPA </w:t>
            </w:r>
            <w:r w:rsidR="00872C1E"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Angola </w:t>
            </w:r>
            <w:r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para</w:t>
            </w:r>
            <w:r w:rsidRPr="00075445">
              <w:rPr>
                <w:color w:val="auto"/>
                <w:lang w:val="pt-BR"/>
              </w:rPr>
              <w:t xml:space="preserve"> </w:t>
            </w:r>
            <w:r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apoiar na obtenção dos resultados descritos no</w:t>
            </w:r>
            <w:r w:rsidR="00CA4358"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="00036843" w:rsidRPr="0007544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B7B7B7"/>
                <w:lang w:val="pt-BR"/>
              </w:rPr>
              <w:t>Programa de País 2020-2022</w:t>
            </w:r>
            <w:r w:rsidR="00CA4358"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Pr="0007544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ou na secção 1.3 abaixo.</w:t>
            </w:r>
          </w:p>
          <w:p w14:paraId="022C419F" w14:textId="77777777" w:rsidR="00506017" w:rsidRPr="0060116D" w:rsidRDefault="00506017" w:rsidP="00F37CB5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6DE21FD" w14:textId="1CB03BC5" w:rsidR="00506017" w:rsidRPr="00C218F3" w:rsidRDefault="009E437A" w:rsidP="00F37CB5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 Organizações que deseja</w:t>
            </w:r>
            <w:r w:rsidR="0060116D" w:rsidRPr="00C218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 participar neste Convite para Propostas</w:t>
            </w:r>
            <w:r w:rsidR="00C218F3" w:rsidRPr="00C218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devem enviar a sua </w:t>
            </w:r>
            <w:r w:rsidR="005349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candidatura </w:t>
            </w:r>
            <w:r w:rsidR="00C218F3" w:rsidRPr="00C218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através de email ou correio normal, identificando claramente “ONG Convite para Propostas”, para a seguinte morada</w:t>
            </w:r>
            <w:r w:rsidR="00CA4358" w:rsidRPr="00C218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42CACDB7" w14:textId="77777777" w:rsidR="00506017" w:rsidRPr="00C218F3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942B820" w14:textId="68B4D0AD" w:rsidR="00506017" w:rsidRPr="005521BE" w:rsidRDefault="00CA4358">
            <w:pPr>
              <w:ind w:left="7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21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UNFP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 </w:t>
            </w:r>
            <w:r w:rsidR="00872C1E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Angola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hyperlink r:id="rId8" w:history="1">
              <w:r w:rsidR="00E7035E" w:rsidRPr="002D1364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darkGray"/>
                  <w:lang w:val="pt-BR"/>
                </w:rPr>
                <w:t>angola.office</w:t>
              </w:r>
              <w:r w:rsidR="00E7035E" w:rsidRPr="002D1364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darkGray"/>
                  <w:shd w:val="clear" w:color="auto" w:fill="B7B7B7"/>
                  <w:lang w:val="pt-BR"/>
                </w:rPr>
                <w:t>@unfpa.org</w:t>
              </w:r>
            </w:hyperlink>
            <w:r w:rsidR="00E7035E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  <w:lang w:val="pt-BR"/>
              </w:rPr>
              <w:t xml:space="preserve"> ou Condomínio Rosalinda, Lote 1C, 6º andar – Futungo de Belas - Luanda</w:t>
            </w:r>
          </w:p>
          <w:p w14:paraId="0F9E8AE1" w14:textId="77777777" w:rsidR="00506017" w:rsidRPr="005521BE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04298E7" w14:textId="02AF117A" w:rsidR="00506017" w:rsidRPr="005521BE" w:rsidRDefault="00C218F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21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Até</w:t>
            </w:r>
            <w:r w:rsidR="00CA4358" w:rsidRPr="005521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A4358" w:rsidRPr="00B54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</w:t>
            </w:r>
            <w:r w:rsidR="0077096A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  <w:lang w:val="pt-BR"/>
              </w:rPr>
              <w:t>25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  <w:lang w:val="pt-BR"/>
              </w:rPr>
              <w:t xml:space="preserve"> de 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  <w:lang w:val="pt-BR"/>
              </w:rPr>
              <w:t>Mar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  <w:lang w:val="pt-PT"/>
              </w:rPr>
              <w:t>ço</w:t>
            </w:r>
            <w:r w:rsidR="00E7035E" w:rsidRPr="00B54513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  <w:lang w:val="pt-BR"/>
              </w:rPr>
              <w:t>, pelas 17hs</w:t>
            </w:r>
            <w:r w:rsidR="00CA4358" w:rsidRPr="00B54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].</w:t>
            </w:r>
            <w:r w:rsidR="00CA4358" w:rsidRPr="005521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5F0B47B" w14:textId="29D5E647" w:rsidR="00506017" w:rsidRPr="00C218F3" w:rsidRDefault="00C218F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18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 propostas recebidas após a data e hora determinadas, podem 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 ser aceites para consideração</w:t>
            </w:r>
            <w:r w:rsidR="00CA4358" w:rsidRPr="00C218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E488F01" w14:textId="77777777" w:rsidR="00506017" w:rsidRPr="00F37CB5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60A2D54E" w14:textId="1F902566" w:rsidR="00506017" w:rsidRPr="00F37CB5" w:rsidRDefault="00C218F3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As </w:t>
            </w:r>
            <w:r w:rsidR="0053490A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candidaturas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devem ser submetidas em</w:t>
            </w:r>
            <w:r w:rsidR="004B0A8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="0053490A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língua </w:t>
            </w:r>
            <w:r w:rsidR="0003684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</w:t>
            </w:r>
            <w:r w:rsidR="004B0A8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ortugu</w:t>
            </w:r>
            <w:r w:rsidR="0053490A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esa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. </w:t>
            </w:r>
          </w:p>
          <w:p w14:paraId="61DDF729" w14:textId="77777777" w:rsidR="00506017" w:rsidRPr="00F37CB5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1B5FDA54" w14:textId="72904897" w:rsidR="00506017" w:rsidRPr="00C218F3" w:rsidRDefault="00C218F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Quaisquer pedidos de </w:t>
            </w:r>
            <w:r w:rsidRPr="00BE7E0A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esclarecimentos adicionais devem ser enviados por escrito</w:t>
            </w:r>
            <w:r w:rsidR="00E7035E" w:rsidRPr="00BE7E0A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, no máximo,</w:t>
            </w:r>
            <w:r w:rsidR="0053490A" w:rsidRPr="00BE7E0A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Pr="00BE7E0A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até </w:t>
            </w:r>
            <w:r w:rsidR="00036843" w:rsidRPr="00BE7E0A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uma semana antes da subm</w:t>
            </w:r>
            <w:r w:rsidR="00036843" w:rsidRPr="00BE7E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issão</w:t>
            </w:r>
            <w:r w:rsidRPr="00BE7E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="007709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 dia 18</w:t>
            </w:r>
            <w:r w:rsidR="007C1AC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Março,</w:t>
            </w:r>
            <w:r w:rsidRPr="00BE7E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</w:t>
            </w:r>
            <w:r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>ra</w:t>
            </w:r>
            <w:r w:rsidR="00CA4358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 xml:space="preserve"> [</w:t>
            </w:r>
            <w:r w:rsidR="00BE7E0A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>Ana Paula Andrade</w:t>
            </w:r>
            <w:r w:rsidR="00CA4358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 xml:space="preserve">, </w:t>
            </w:r>
            <w:r w:rsidR="00BE7E0A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>a Associada para Gestão do Conhecimento, </w:t>
            </w:r>
            <w:hyperlink r:id="rId9" w:tgtFrame="_blank" w:history="1">
              <w:r w:rsidR="00BE7E0A" w:rsidRPr="00BE7E0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PT"/>
                </w:rPr>
                <w:t>aandrade@unfpa.org</w:t>
              </w:r>
            </w:hyperlink>
            <w:r w:rsidR="00BE7E0A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> com cópia a Laura Devos, Especialista em Informação Estratégica,</w:t>
            </w:r>
            <w:r w:rsidR="00BE7E0A" w:rsidRPr="00BE7E0A">
              <w:rPr>
                <w:rStyle w:val="Hyperlink"/>
                <w:lang w:val="pt-PT"/>
              </w:rPr>
              <w:t> </w:t>
            </w:r>
            <w:hyperlink r:id="rId10" w:tgtFrame="_blank" w:history="1">
              <w:r w:rsidR="00BE7E0A" w:rsidRPr="00BE7E0A">
                <w:rPr>
                  <w:rStyle w:val="Hyperlink"/>
                  <w:lang w:val="pt-PT"/>
                </w:rPr>
                <w:t>d</w:t>
              </w:r>
              <w:r w:rsidR="00BE7E0A" w:rsidRPr="00BE7E0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PT"/>
                </w:rPr>
                <w:t>evos@unfpa.org</w:t>
              </w:r>
            </w:hyperlink>
            <w:r w:rsidR="00CA4358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 xml:space="preserve">]. </w:t>
            </w:r>
            <w:r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 xml:space="preserve">O </w:t>
            </w:r>
            <w:r w:rsidR="00CA4358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 xml:space="preserve">UNFPA </w:t>
            </w:r>
            <w:r w:rsidR="00E7035E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 xml:space="preserve">responderá </w:t>
            </w:r>
            <w:r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>a todos os pedidos de esclarecimento feitos pelas ON</w:t>
            </w:r>
            <w:r w:rsidR="00036843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>G</w:t>
            </w:r>
            <w:r w:rsidR="0053490A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>s</w:t>
            </w:r>
            <w:r w:rsidR="00036843" w:rsidRPr="00BE7E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t-BR"/>
              </w:rPr>
              <w:t xml:space="preserve"> que estejam a candidatar-</w:t>
            </w:r>
            <w:r w:rsidR="00036843" w:rsidRPr="00CC0E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 na página do UNFPA Angola </w:t>
            </w:r>
            <w:hyperlink r:id="rId11" w:history="1">
              <w:r w:rsidR="00CC0E71" w:rsidRPr="00CC0E7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PT"/>
                </w:rPr>
                <w:t>https://angola.unfpa.org/pt/vacancies</w:t>
              </w:r>
            </w:hyperlink>
            <w:r w:rsidR="00CC0E71" w:rsidRPr="00CC0E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C0E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antes do prazo para apresentação de candidaturas.</w:t>
            </w:r>
          </w:p>
          <w:p w14:paraId="47479AB6" w14:textId="77777777" w:rsidR="00506017" w:rsidRPr="00C218F3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071BED" w14:textId="0A197613" w:rsidR="00506017" w:rsidRPr="00D50733" w:rsidRDefault="00D5073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="00CA4358"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UNFPA </w:t>
            </w: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notificará as organizações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candidatas</w:t>
            </w:r>
            <w:r w:rsidR="00E703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703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cuja candidatura seja validada,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703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sobre os passos seguintes.</w:t>
            </w:r>
          </w:p>
        </w:tc>
      </w:tr>
      <w:tr w:rsidR="008348E8" w:rsidRPr="0077096A" w14:paraId="01B6F942" w14:textId="77777777">
        <w:tc>
          <w:tcPr>
            <w:tcW w:w="9375" w:type="dxa"/>
          </w:tcPr>
          <w:p w14:paraId="4801A22A" w14:textId="77777777" w:rsidR="008348E8" w:rsidRPr="00D50733" w:rsidRDefault="008348E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6038AB1" w14:textId="77777777" w:rsidR="00506017" w:rsidRPr="00D50733" w:rsidRDefault="0050601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BB15B65" w:rsidR="00506017" w:rsidRPr="00D6197F" w:rsidRDefault="00D50733" w:rsidP="00D5073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Secção</w:t>
            </w:r>
            <w:r w:rsidR="00CA4358"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1: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Antecedentes</w:t>
            </w:r>
          </w:p>
        </w:tc>
      </w:tr>
      <w:tr w:rsidR="00506017" w:rsidRPr="0077096A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5A1CCB80" w:rsidR="00506017" w:rsidRPr="00D6197F" w:rsidRDefault="00CA4358" w:rsidP="00D50733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="00D50733">
              <w:rPr>
                <w:rFonts w:ascii="Times New Roman" w:hAnsi="Times New Roman" w:cs="Times New Roman"/>
                <w:sz w:val="22"/>
                <w:szCs w:val="22"/>
              </w:rPr>
              <w:t xml:space="preserve">Mandato do </w:t>
            </w: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UNFPA 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D2CE7D9" w:rsidR="00506017" w:rsidRPr="00D50733" w:rsidRDefault="00D5073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UNFPA é a agência líder da ONU para oferecer um mundo onde toda gravidez é desejada, </w:t>
            </w:r>
            <w:r w:rsidR="0053490A"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</w:t>
            </w:r>
            <w:r w:rsidR="0053490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parto</w:t>
            </w: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é seguro e o po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tencial de cada jovem é alcançado</w:t>
            </w: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506017" w:rsidRPr="0077096A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34FFD3D4" w:rsidR="00506017" w:rsidRPr="00036843" w:rsidRDefault="00CA4358" w:rsidP="00D50733">
            <w:pPr>
              <w:contextualSpacing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pt-BR"/>
              </w:rPr>
            </w:pPr>
            <w:r w:rsidRPr="0003684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1.2 </w:t>
            </w:r>
            <w:r w:rsidR="00D50733" w:rsidRPr="0003684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Programa de Cooperação do </w:t>
            </w:r>
            <w:r w:rsidR="00D50733" w:rsidRPr="00F37CB5"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>UNFPA em</w:t>
            </w:r>
            <w:r w:rsidR="00036843" w:rsidRPr="00F37CB5"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 xml:space="preserve"> Angola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4D0E6CCF" w:rsidR="00506017" w:rsidRPr="00D50733" w:rsidRDefault="00D50733" w:rsidP="00F37CB5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</w:t>
            </w:r>
            <w:r w:rsidR="00872C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72C1E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Angola,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o 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UNFPA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trabalha com o </w:t>
            </w:r>
            <w:r w:rsidR="002A627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Governo e outros parceiros para assegurar o acesso a informação e serviços de Saúd</w:t>
            </w:r>
            <w:r w:rsidR="0092275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e Sexual Reprodutiva integrados e de Planeamento Familiar, no combate à mortalidade materna </w:t>
            </w:r>
            <w:r w:rsidR="007C0B64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 neo</w:t>
            </w:r>
            <w:r w:rsidR="00E7035E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na</w:t>
            </w:r>
            <w:r w:rsidR="007C0B64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tal </w:t>
            </w:r>
            <w:r w:rsidR="0092275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evitável; </w:t>
            </w:r>
            <w:r w:rsidR="002A627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no empoderamento de jovens e mulheres para uma participação mais activa nas suas comunidades e contribuição no desenvolvimento do País; na promoção de Igualdade de Género e combate à violência baseada no Género e Práticas nocivas contra mulheres e meninas; e no </w:t>
            </w:r>
            <w:r w:rsidR="0092275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apoio à criação e partilha d</w:t>
            </w:r>
            <w:r w:rsidR="002A627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 dados desagregados</w:t>
            </w:r>
            <w:r w:rsidR="0092275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para formulação de politicas e programas e</w:t>
            </w:r>
            <w:r w:rsidR="002A627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tomada de decis</w:t>
            </w:r>
            <w:r w:rsidR="0092275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ão.</w:t>
            </w:r>
          </w:p>
          <w:p w14:paraId="3D44A83E" w14:textId="77777777" w:rsidR="00506017" w:rsidRPr="00D50733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F733DC" w14:textId="3AEDCC12" w:rsidR="00506017" w:rsidRPr="00D50733" w:rsidRDefault="00D5073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Mais informação sobre o Programa pode ser encontrada em </w:t>
            </w:r>
            <w:r w:rsidR="00CA4358"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A4358" w:rsidRPr="00D5073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pt-BR"/>
              </w:rPr>
              <w:t>http://unfpa.org/[</w:t>
            </w:r>
            <w:r w:rsidR="00CA4358" w:rsidRPr="00D50733">
              <w:rPr>
                <w:rFonts w:ascii="Times New Roman" w:hAnsi="Times New Roman" w:cs="Times New Roman"/>
                <w:color w:val="1155CC"/>
                <w:sz w:val="24"/>
                <w:szCs w:val="24"/>
                <w:highlight w:val="lightGray"/>
                <w:u w:val="single"/>
                <w:lang w:val="pt-BR"/>
              </w:rPr>
              <w:t>country</w:t>
            </w:r>
            <w:r w:rsidR="00CA4358"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]</w:t>
            </w:r>
          </w:p>
          <w:p w14:paraId="5F8D3086" w14:textId="77777777" w:rsidR="00506017" w:rsidRPr="00D50733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6017" w:rsidRPr="0077096A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537AAB" w:rsidR="00506017" w:rsidRPr="00872C1E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872C1E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lastRenderedPageBreak/>
              <w:t xml:space="preserve">1.3 </w:t>
            </w:r>
            <w:r w:rsidR="00D50733" w:rsidRPr="00872C1E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Resultados Específicos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43D9A135" w:rsidR="00506017" w:rsidRPr="00F37CB5" w:rsidRDefault="00D50733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D507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Dentro deste quadro de cooperação e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como estabelecido no </w:t>
            </w:r>
            <w:r w:rsidR="0092275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Programa de País para 2020-2022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trabalhando com o governo e outros parceiros, o UNFPA contribuirá para alcançar os seguintes resultados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:</w:t>
            </w:r>
          </w:p>
          <w:p w14:paraId="5B36A5B2" w14:textId="5BFFC2AA" w:rsidR="0036760B" w:rsidRPr="00F37CB5" w:rsidRDefault="0036760B" w:rsidP="00F079A3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75877E81" w14:textId="608B73F8" w:rsidR="00922753" w:rsidRPr="00F37CB5" w:rsidRDefault="00922753" w:rsidP="00922753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Saúde Sexual e Reprodutiva: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As instituições nacionais e provinciais com capacidade reforçada para providenciar acesso a informação e a serviços integrados de saúde sexual e reprodutiva, bem como a direitos reprodutivos para os jovens e as populações marginalizadas, incluindo em contextos humanitários; e </w:t>
            </w:r>
          </w:p>
          <w:p w14:paraId="60ECDA4B" w14:textId="0028F5B8" w:rsidR="00922753" w:rsidRPr="00F37CB5" w:rsidRDefault="00922753" w:rsidP="00922753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Os sistemas de gestão da cadeia de abastecimento e prestação de serviços de saúde sexual e reprodutiva melhorados para dar resposta às necessidades insatisfeitas de saúde sexual e reprodutiva das pessoas jovens e marginalizadas.</w:t>
            </w:r>
          </w:p>
          <w:p w14:paraId="16A90845" w14:textId="6A67FE01" w:rsidR="00922753" w:rsidRPr="00F37CB5" w:rsidRDefault="00922753" w:rsidP="00922753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Adolescentes e Jovens: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Os jovens, em especial os adolescentes e as mulheres jovens, com conhecimentos e competências para tomar decisões fundamentadas acerca da saúde reprodutiva e dos direitos reprodutivos e para participar plenamente em acções de desenvolvimento e ajuda humanitária; e</w:t>
            </w:r>
          </w:p>
          <w:p w14:paraId="6DAEEA86" w14:textId="0494E5A5" w:rsidR="00922753" w:rsidRPr="00F37CB5" w:rsidRDefault="00922753" w:rsidP="00922753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Reforço de capacidades das instituições à escala nacional e em províncias seleccionadas para a prestação de serviços abrangentes e integrados de prevenção e resposta à violência baseada no género e empoderamento das comunidades.</w:t>
            </w:r>
          </w:p>
          <w:p w14:paraId="5F3A8D7B" w14:textId="01B7C894" w:rsidR="00922753" w:rsidRPr="00F37CB5" w:rsidRDefault="00922753" w:rsidP="00922753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BR"/>
              </w:rPr>
              <w:t>Dinâmica Populacional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: Instituições governamentais nacionais e provinciais mais capazes na geração e utilização de dados desagregados para fundamentar as políticas e os programas de combate às desigualdades no desenvolvimento, inclusive em contextos humanitários</w:t>
            </w:r>
            <w:r w:rsidR="007C0B64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.</w:t>
            </w:r>
          </w:p>
          <w:p w14:paraId="622FC7B5" w14:textId="26D12414" w:rsidR="00922753" w:rsidRPr="00F37CB5" w:rsidRDefault="00922753" w:rsidP="00F079A3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22398CFE" w14:textId="0DD37D57" w:rsidR="00506017" w:rsidRDefault="00F079A3" w:rsidP="00F37CB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As propostas enviadas </w:t>
            </w:r>
            <w:r w:rsidR="00CA05F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pelas Organizações candidatas devem claramente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demonstrar </w:t>
            </w:r>
            <w:r w:rsidR="00CA05F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 alinhamento com as prioridades do UNFPA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e descrever </w:t>
            </w:r>
            <w:r w:rsidR="00CA05F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de que forma a parceria será estratégica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para o UNFPA </w:t>
            </w:r>
            <w:r w:rsidR="00CA05F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 como, através da nova parceria e sua contribuição, o UNFPA</w:t>
            </w:r>
            <w:r w:rsidR="00E7035E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alcançará</w:t>
            </w:r>
            <w:r w:rsidR="00CA05F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os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obje</w:t>
            </w:r>
            <w:r w:rsidR="00CA05F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ctivos assumidos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no novo Programa do País (em anexo).</w:t>
            </w:r>
          </w:p>
          <w:p w14:paraId="7E49AF31" w14:textId="2886D765" w:rsidR="00F37CB5" w:rsidRPr="00F37CB5" w:rsidRDefault="00F37CB5" w:rsidP="00F37CB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1551F9E7" w14:textId="77777777" w:rsidR="00506017" w:rsidRPr="00F37CB5" w:rsidRDefault="00506017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1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77096A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195632E1" w:rsidR="00506017" w:rsidRPr="005A7805" w:rsidRDefault="005A7805" w:rsidP="005A780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A780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Secção</w:t>
            </w:r>
            <w:r w:rsidR="00CA4358" w:rsidRPr="005A780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2: </w:t>
            </w:r>
            <w:r w:rsidRPr="005A780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Requisitos para Aplicação e Prazos</w:t>
            </w:r>
          </w:p>
        </w:tc>
      </w:tr>
      <w:tr w:rsidR="00506017" w:rsidRPr="0077096A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2B0F60E6" w:rsidR="00506017" w:rsidRPr="005A7805" w:rsidRDefault="00CA4358" w:rsidP="005A7805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5A780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2.1 Documenta</w:t>
            </w:r>
            <w:r w:rsidR="005A7805" w:rsidRPr="005A780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ção</w:t>
            </w:r>
            <w:r w:rsidRPr="005A780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5A7805" w:rsidRPr="005A780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necessária para a submiss</w:t>
            </w:r>
            <w:r w:rsidR="005A780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ão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014912A" w:rsidR="00506017" w:rsidRPr="005A7805" w:rsidRDefault="005A780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A7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 expressões de interesse devem incluir a seguinte documentação</w:t>
            </w:r>
            <w:r w:rsidR="00CA4358" w:rsidRPr="005A78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08895752" w14:textId="6D9A71E4" w:rsidR="00506017" w:rsidRPr="001B4C0B" w:rsidRDefault="007C0B64" w:rsidP="00855D9B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</w:pPr>
            <w:r w:rsidRPr="00855D9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Cópia </w:t>
            </w:r>
            <w:r w:rsidRPr="001B4C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das</w:t>
            </w:r>
            <w:r w:rsidR="00087370" w:rsidRPr="001B4C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disposições </w:t>
            </w:r>
            <w:r w:rsidR="003D266E" w:rsidRPr="001B4C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legais </w:t>
            </w:r>
            <w:r w:rsidR="00087370" w:rsidRPr="001B4C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</w:t>
            </w:r>
            <w:r w:rsidR="005A7805" w:rsidRPr="001B4C0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estatuto jurídico da ONG </w:t>
            </w:r>
            <w:r w:rsidR="005A7805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em</w:t>
            </w:r>
            <w:r w:rsidR="00CA4358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r w:rsidR="00855D9B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Angola </w:t>
            </w:r>
            <w:r w:rsidR="00CA4358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[</w:t>
            </w:r>
            <w:r w:rsidR="00855D9B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Necessário para ser elegível para revisão</w:t>
            </w:r>
            <w:r w:rsidR="00CA4358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]</w:t>
            </w:r>
            <w:r w:rsidR="001B4C0B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</w:p>
          <w:p w14:paraId="3FFAAC43" w14:textId="605D433A" w:rsidR="0044155F" w:rsidRPr="001B4C0B" w:rsidRDefault="00087370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Cópia das disposições </w:t>
            </w:r>
            <w:r w:rsidR="003D266E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legais </w:t>
            </w:r>
            <w:r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 estatuto jurídico da ONG em</w:t>
            </w:r>
            <w:r w:rsidR="0044155F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="004B0A83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Angola</w:t>
            </w:r>
            <w:r w:rsidR="0044155F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(</w:t>
            </w:r>
            <w:r w:rsidR="004B0A83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para </w:t>
            </w:r>
            <w:r w:rsidR="00CA05F1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</w:t>
            </w:r>
            <w:r w:rsidR="004B0A83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s ONG internacionais</w:t>
            </w:r>
            <w:r w:rsidR="0044155F" w:rsidRPr="001B4C0B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)</w:t>
            </w:r>
          </w:p>
          <w:p w14:paraId="17E7A874" w14:textId="1475A2F8" w:rsidR="00506017" w:rsidRPr="00F37CB5" w:rsidRDefault="00087370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Anexo I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="00E722F1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–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Perfil da ONG e Proposta de Programa</w:t>
            </w:r>
          </w:p>
          <w:p w14:paraId="351800BA" w14:textId="747A69A2" w:rsidR="00506017" w:rsidRPr="00087370" w:rsidRDefault="00087370" w:rsidP="00087370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Último relatório anual e relatório de auditoria em documentos separados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ou endereço internet para </w:t>
            </w:r>
            <w:r w:rsidR="00E703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consulta 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documentos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15F928D8" w:rsidR="00506017" w:rsidRPr="00D6197F" w:rsidRDefault="0008737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2.2 Prazos indicativos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C0A12B0" w:rsidR="00506017" w:rsidRPr="00087370" w:rsidRDefault="00087370" w:rsidP="0008737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emissão do Convite para Proposta</w:t>
            </w:r>
            <w:r w:rsidR="00CA4358"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04AF37BE" w:rsidR="00506017" w:rsidRPr="00B54513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</w:rPr>
              <w:t xml:space="preserve"> de Fevereiro, 2020</w:t>
            </w: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4041961F" w:rsidR="00506017" w:rsidRPr="00087370" w:rsidRDefault="00087370" w:rsidP="0008737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Prazo limite para submissão das propostas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2D127AB9" w:rsidR="00506017" w:rsidRPr="00B54513" w:rsidRDefault="00CA4358" w:rsidP="00B5451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</w:rPr>
              <w:t>Março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3FDD0F5F" w:rsidR="00506017" w:rsidRPr="00087370" w:rsidRDefault="00087370" w:rsidP="0008737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Prazo limite para pedido</w:t>
            </w: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informações adicionais/esclarecimentos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3B0DEC74" w:rsidR="00506017" w:rsidRPr="00B54513" w:rsidRDefault="00CA4358" w:rsidP="00B5451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</w:rPr>
              <w:t>Março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1EE0A210" w:rsidR="00506017" w:rsidRPr="00087370" w:rsidRDefault="00087370" w:rsidP="0008737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Análise das propostas submetidas pelas ONGs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365AE7C0" w:rsidR="00506017" w:rsidRPr="00B54513" w:rsidRDefault="00CA4358" w:rsidP="00F37CB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</w:rPr>
              <w:t xml:space="preserve"> de Março, 2020</w:t>
            </w: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1936AF62" w:rsidR="00506017" w:rsidRPr="00087370" w:rsidRDefault="00087370" w:rsidP="0008737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Notificação dos resultados comunicados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às ONGs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7065A716" w:rsidR="00506017" w:rsidRPr="00B54513" w:rsidRDefault="00CA4358" w:rsidP="00F37CB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54513" w:rsidRPr="00B54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7CB5" w:rsidRPr="00B54513">
              <w:rPr>
                <w:rFonts w:ascii="Times New Roman" w:hAnsi="Times New Roman" w:cs="Times New Roman"/>
                <w:sz w:val="24"/>
                <w:szCs w:val="24"/>
              </w:rPr>
              <w:t xml:space="preserve"> do Abril, 2020</w:t>
            </w:r>
            <w:r w:rsidRPr="00B545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26B664EB" w:rsidR="00506017" w:rsidRPr="00D6197F" w:rsidRDefault="00087370" w:rsidP="0008737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Secção</w:t>
            </w:r>
            <w:r w:rsidR="00CA4358"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3: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Processo e Prazos</w:t>
            </w:r>
          </w:p>
        </w:tc>
      </w:tr>
      <w:tr w:rsidR="00506017" w:rsidRPr="0077096A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34E6A9E6" w:rsidR="00506017" w:rsidRPr="00087370" w:rsidRDefault="00087370" w:rsidP="0008737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087370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3.1 Análise e avaliação das Propostas submetidas pelas ONGs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46229D28" w14:textId="153D6E98" w:rsidR="00506017" w:rsidRDefault="00087370" w:rsidP="00F37CB5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 candidaturas</w:t>
            </w: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serão avaliadas por um painel de revisão para identificar organizações que possuam o conhecimento, as habilidades e a capacidade necessárias para apoiar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obtenção de resultados usando os critérios descritos na se</w:t>
            </w:r>
            <w:r w:rsidR="007C0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0873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ção 3.2 abaixo.</w:t>
            </w:r>
          </w:p>
          <w:p w14:paraId="5EE9FC93" w14:textId="77777777" w:rsidR="00087370" w:rsidRPr="00087370" w:rsidRDefault="00087370" w:rsidP="00F37CB5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F3E80A" w14:textId="56A642EE" w:rsidR="00506017" w:rsidRPr="000F2D04" w:rsidRDefault="000F2D04" w:rsidP="00F37CB5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Note-se, no entanto, que a participação neste Convite para Propostas não garante que a organização seja sele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cionada para parceria com o UNFPA. As ONGs selecionadas serão convidadas 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assinar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 carta de entendimento de 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parceiro de implementação e a política e os procedimentos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vigor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programa UNFPA serão aplicados</w:t>
            </w:r>
            <w:r w:rsidR="00CA4358"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506017" w:rsidRPr="0077096A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0C666E18" w:rsidR="00506017" w:rsidRPr="00D6197F" w:rsidRDefault="000F2D04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Critério de selecção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5D7BC81" w14:textId="05E8F181" w:rsidR="00506017" w:rsidRPr="00F37CB5" w:rsidRDefault="000F2D04" w:rsidP="00F37CB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5521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 organizações elegíveis serão selecionadas de forma transparente e competitiva, com base na sua capacidade de garantir a mais alta qualidade de serviço, incluindo a capacidade de aplicar estratégias inovadoras para atender às prioridades do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programa da forma mais eficiente e económica.</w:t>
            </w:r>
          </w:p>
          <w:p w14:paraId="506773CF" w14:textId="77777777" w:rsidR="00506017" w:rsidRPr="00F37CB5" w:rsidRDefault="00506017" w:rsidP="00F37CB5">
            <w:pPr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2BD2A8F6" w14:textId="6638071E" w:rsidR="00506017" w:rsidRPr="000F2D04" w:rsidRDefault="000F2D04" w:rsidP="00F37CB5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O escritório do 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UNFPA </w:t>
            </w:r>
            <w:r w:rsidR="004B0A83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Angola</w:t>
            </w:r>
            <w:r w:rsidR="00CA4358"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</w:t>
            </w:r>
            <w:r w:rsidRPr="00F37CB5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analisará as evidências fornecidas pela na candidatura da ONG e avaliará as 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solicitações com base nos seguintes critérios:</w:t>
            </w:r>
          </w:p>
          <w:p w14:paraId="4BA8BA43" w14:textId="77777777" w:rsidR="00506017" w:rsidRPr="000F2D04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6660EA4" w14:textId="56F0411E" w:rsidR="00506017" w:rsidRDefault="000F2D04" w:rsidP="000F2D0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Nota</w:t>
            </w:r>
            <w:r w:rsidR="00CA4358"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Qualquer proposta que não seja submetida na l</w:t>
            </w:r>
            <w:r w:rsidR="00E703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íngua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trabalho especificada</w:t>
            </w:r>
            <w:r w:rsidR="004B04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neste docu</w:t>
            </w:r>
            <w:r w:rsidR="007322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</w:t>
            </w:r>
            <w:r w:rsidR="004B04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nto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será excluida</w:t>
            </w:r>
            <w:r w:rsidR="00CA4358"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5A8A540" w14:textId="6DF335DB" w:rsidR="00F37CB5" w:rsidRPr="000F2D04" w:rsidRDefault="00F37CB5" w:rsidP="000F2D0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6017" w:rsidRPr="0077096A" w14:paraId="65068C77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0F2D04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62BA757A" w:rsidR="00506017" w:rsidRPr="00D6197F" w:rsidRDefault="000F2D0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Governança &amp; Liderança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1F86FD10" w14:textId="42C85ACB" w:rsidR="00506017" w:rsidRPr="000F2D04" w:rsidRDefault="000F2D04" w:rsidP="000F2D04">
            <w:pPr>
              <w:numPr>
                <w:ilvl w:val="0"/>
                <w:numId w:val="5"/>
              </w:numPr>
              <w:ind w:left="511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Organização tem a missão e </w:t>
            </w:r>
            <w:r w:rsidR="004B04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obje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tivos claramente definidos que refle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tem a estrutura e o contexto da organização, bem como o alinhamento às áreas prioritárias do UNFPA </w:t>
            </w:r>
          </w:p>
          <w:p w14:paraId="7E67892D" w14:textId="6FC6FF11" w:rsidR="00FD6049" w:rsidRPr="000F2D04" w:rsidRDefault="000F2D04" w:rsidP="000F2D04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</w:t>
            </w:r>
            <w:r w:rsidR="00FD6049"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rganização</w:t>
            </w:r>
            <w:r w:rsidR="00FD6049"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não tem um histórico de fraude, queixas ou quest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ões relacionadas com entrega de serviços</w:t>
            </w:r>
            <w:r w:rsidR="00FD6049" w:rsidRPr="000F2D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506017" w:rsidRPr="0077096A" w14:paraId="081FF33C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0F2D04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0C3D884A" w:rsidR="00506017" w:rsidRPr="00D6197F" w:rsidRDefault="009079E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Humanos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4E1FF0A5" w14:textId="524071B3" w:rsidR="00506017" w:rsidRPr="00CB22F4" w:rsidRDefault="000F2D04" w:rsidP="00CB22F4">
            <w:pPr>
              <w:numPr>
                <w:ilvl w:val="0"/>
                <w:numId w:val="8"/>
              </w:numPr>
              <w:ind w:left="511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O</w:t>
            </w:r>
            <w:r w:rsidR="00CA4358"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rganiza</w:t>
            </w: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ção</w:t>
            </w:r>
            <w:r w:rsidR="00CA4358"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B22F4"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possui recursos humanos suficientes e conhecimento técnico para implementar as a</w:t>
            </w:r>
            <w:r w:rsid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CB22F4"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tividades propostas.</w:t>
            </w:r>
          </w:p>
          <w:p w14:paraId="3A5FCBF3" w14:textId="0A71CCAE" w:rsidR="0070093E" w:rsidRPr="00CB22F4" w:rsidRDefault="00CB22F4" w:rsidP="00CB22F4">
            <w:pPr>
              <w:numPr>
                <w:ilvl w:val="0"/>
                <w:numId w:val="8"/>
              </w:numPr>
              <w:ind w:left="511" w:hanging="38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organização não possui conflitos de interesse com o UNFPA ou </w:t>
            </w:r>
            <w:r w:rsidR="004B04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seu</w:t>
            </w:r>
            <w:r w:rsidR="004B04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</w:t>
            </w:r>
            <w:r w:rsidR="007C0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 w:rsidR="004B04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 não possa ser efe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tivamente mitigados</w:t>
            </w:r>
            <w:r w:rsidR="0070093E"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506017" w:rsidRPr="0077096A" w14:paraId="198B7D2C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CB22F4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5BC7C2D1" w:rsidR="00506017" w:rsidRPr="00D6197F" w:rsidRDefault="00CB22F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Vantagem Comparativa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3FC45033" w14:textId="42BD1D4D" w:rsidR="00506017" w:rsidRPr="00CB22F4" w:rsidRDefault="00CB22F4" w:rsidP="00CB22F4">
            <w:pPr>
              <w:numPr>
                <w:ilvl w:val="0"/>
                <w:numId w:val="3"/>
              </w:numPr>
              <w:ind w:left="511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missão da organização e / ou plano estratégico concentra-se em pelo menos uma das áreas d</w:t>
            </w:r>
            <w:r w:rsidR="007C0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programa do UNFPA.</w:t>
            </w:r>
          </w:p>
          <w:p w14:paraId="694591F6" w14:textId="0D02C1A9" w:rsidR="00506017" w:rsidRPr="00CB22F4" w:rsidRDefault="00CB22F4" w:rsidP="00F81B60">
            <w:pPr>
              <w:numPr>
                <w:ilvl w:val="0"/>
                <w:numId w:val="3"/>
              </w:numPr>
              <w:ind w:left="511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A organização tem experiência no país ou campo</w:t>
            </w:r>
            <w:r w:rsid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actuação</w:t>
            </w:r>
            <w:r w:rsidRPr="00CB22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goza de destaque em áreas relacionadas ao mandato do UNFPA.</w:t>
            </w:r>
          </w:p>
          <w:p w14:paraId="2CFD779D" w14:textId="1A4B305B" w:rsidR="00506017" w:rsidRPr="00F81B60" w:rsidRDefault="00F81B60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CA4358"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organização</w:t>
            </w:r>
            <w:r w:rsidR="00CA4358"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tem um registo comprovado na implementação de actividades similares 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é vista como credível pelas parte</w:t>
            </w:r>
            <w:r w:rsidR="007C0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interessadas e parceiros</w:t>
            </w:r>
            <w:r w:rsidR="00CA4358"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12E2956F" w14:textId="1B50073F" w:rsidR="00506017" w:rsidRPr="00F81B60" w:rsidRDefault="00F81B60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Organização tem uma presença </w:t>
            </w:r>
            <w:r w:rsidR="004B04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</w:t>
            </w:r>
            <w:r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levante na comunidade e habilidade para alcançar o 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úblico-alvo; especialmente a população vulnerável e nas áreas de difícil acesso</w:t>
            </w:r>
            <w:r w:rsidR="00CA4358"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506017" w:rsidRPr="0077096A" w14:paraId="4384496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F81B60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D614E11" w:rsidR="00506017" w:rsidRPr="00D6197F" w:rsidRDefault="009079E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Monitoria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6A0456D6" w14:textId="7FCE22CB" w:rsidR="00506017" w:rsidRPr="00F81B60" w:rsidRDefault="00F81B60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Organização dispõe de  sistemas e ferramentas para de forma sistemática recolher, analisar e usar dados </w:t>
            </w:r>
            <w:r w:rsidR="009418B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</w:t>
            </w:r>
            <w:r w:rsidRPr="00F81B6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monitoria</w:t>
            </w:r>
            <w:r w:rsidR="009418B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programatica e financeira</w:t>
            </w:r>
            <w:r w:rsidR="009418B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</w:p>
        </w:tc>
      </w:tr>
      <w:tr w:rsidR="00506017" w:rsidRPr="0077096A" w14:paraId="621AC03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F81B60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30F4EBF9" w:rsidR="00506017" w:rsidRPr="00D6197F" w:rsidRDefault="009079E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Parcerias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23BE99B0" w14:textId="2962DD55" w:rsidR="00506017" w:rsidRPr="009079E9" w:rsidRDefault="009079E9" w:rsidP="009079E9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Organização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tem 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parcerias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estabelecidas 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o Governo e outras entidades relevantes a 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ível nacional e int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nacional e no sector privado</w:t>
            </w:r>
            <w:r w:rsidR="00CA4358"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506017" w:rsidRPr="0077096A" w14:paraId="5FE5FA93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9079E9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687F65CC" w:rsidR="00506017" w:rsidRPr="00D6197F" w:rsidRDefault="009079E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Considerações Ambientais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746EF626" w14:textId="56D73993" w:rsidR="00FD6049" w:rsidRPr="009079E9" w:rsidRDefault="009079E9" w:rsidP="009079E9">
            <w:pPr>
              <w:numPr>
                <w:ilvl w:val="0"/>
                <w:numId w:val="2"/>
              </w:numPr>
              <w:ind w:left="511" w:hanging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organização possui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políticas ou práticas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estabelecidas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reduzir o impacto ambiental das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suas 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tividades. Se não houver políticas, a organização não deve ter um histórico de </w:t>
            </w:r>
            <w:r w:rsid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 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suas a</w:t>
            </w:r>
            <w:r w:rsid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tividades, </w:t>
            </w:r>
            <w:r w:rsid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tenham causado impacto negativo n</w:t>
            </w:r>
            <w:r w:rsidRPr="00907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meio ambiente.</w:t>
            </w:r>
          </w:p>
        </w:tc>
      </w:tr>
      <w:tr w:rsidR="00506017" w:rsidRPr="0077096A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F24F709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3.3 P</w:t>
            </w:r>
            <w:r w:rsidR="009079E9">
              <w:rPr>
                <w:rFonts w:ascii="Times New Roman" w:hAnsi="Times New Roman" w:cs="Times New Roman"/>
                <w:sz w:val="22"/>
                <w:szCs w:val="22"/>
              </w:rPr>
              <w:t>otencial acordo de parceria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7AD7EB89" w14:textId="00859E6D" w:rsidR="00506017" w:rsidRPr="000D7F8F" w:rsidRDefault="000D7F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UNFPA informará todos os candidatos do resultado das suas candidaturas por escrito, para o endereço postal/ electrónico indicado na submissão da ONG.</w:t>
            </w:r>
          </w:p>
          <w:p w14:paraId="4873E300" w14:textId="7E0E7583" w:rsidR="00506017" w:rsidRPr="000D7F8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2B82521" w14:textId="47EF4AB2" w:rsidR="00D6197F" w:rsidRPr="007C1AC7" w:rsidRDefault="000D7F8F" w:rsidP="00D6197F">
      <w:pPr>
        <w:pStyle w:val="Title"/>
        <w:tabs>
          <w:tab w:val="left" w:pos="1134"/>
        </w:tabs>
        <w:ind w:left="0" w:firstLine="0"/>
        <w:rPr>
          <w:rFonts w:ascii="Times New Roman" w:hAnsi="Times New Roman" w:cs="Times New Roman"/>
          <w:lang w:val="pt-PT"/>
        </w:rPr>
      </w:pPr>
      <w:bookmarkStart w:id="1" w:name="h.1hlacykdvk3" w:colFirst="0" w:colLast="0"/>
      <w:bookmarkStart w:id="2" w:name="h.tzgcmbshg9di" w:colFirst="0" w:colLast="0"/>
      <w:bookmarkStart w:id="3" w:name="h.55t313ukwlh3" w:colFirst="0" w:colLast="0"/>
      <w:bookmarkEnd w:id="1"/>
      <w:bookmarkEnd w:id="2"/>
      <w:bookmarkEnd w:id="3"/>
      <w:r w:rsidRPr="007C1AC7">
        <w:rPr>
          <w:rFonts w:ascii="Times New Roman" w:hAnsi="Times New Roman" w:cs="Times New Roman"/>
          <w:lang w:val="pt-PT"/>
        </w:rPr>
        <w:t>Anexo</w:t>
      </w:r>
      <w:r w:rsidR="00D6197F" w:rsidRPr="007C1AC7">
        <w:rPr>
          <w:rFonts w:ascii="Times New Roman" w:hAnsi="Times New Roman" w:cs="Times New Roman"/>
          <w:lang w:val="pt-PT"/>
        </w:rPr>
        <w:t xml:space="preserve"> I: P</w:t>
      </w:r>
      <w:r w:rsidRPr="007C1AC7">
        <w:rPr>
          <w:rFonts w:ascii="Times New Roman" w:hAnsi="Times New Roman" w:cs="Times New Roman"/>
          <w:lang w:val="pt-PT"/>
        </w:rPr>
        <w:t>er</w:t>
      </w:r>
      <w:r w:rsidR="00D6197F" w:rsidRPr="007C1AC7">
        <w:rPr>
          <w:rFonts w:ascii="Times New Roman" w:hAnsi="Times New Roman" w:cs="Times New Roman"/>
          <w:lang w:val="pt-PT"/>
        </w:rPr>
        <w:t>fil</w:t>
      </w:r>
      <w:r w:rsidR="00BF147E" w:rsidRPr="007C1AC7">
        <w:rPr>
          <w:rFonts w:ascii="Times New Roman" w:hAnsi="Times New Roman" w:cs="Times New Roman"/>
          <w:lang w:val="pt-PT"/>
        </w:rPr>
        <w:t xml:space="preserve"> da ONG e Propos</w:t>
      </w:r>
      <w:r w:rsidRPr="007C1AC7">
        <w:rPr>
          <w:rFonts w:ascii="Times New Roman" w:hAnsi="Times New Roman" w:cs="Times New Roman"/>
          <w:lang w:val="pt-PT"/>
        </w:rPr>
        <w:t>ta de Programa</w:t>
      </w:r>
      <w:r w:rsidR="00D6197F" w:rsidRPr="007C1AC7">
        <w:rPr>
          <w:rFonts w:ascii="Times New Roman" w:hAnsi="Times New Roman" w:cs="Times New Roman"/>
          <w:lang w:val="pt-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97F" w:rsidRPr="0077096A" w14:paraId="35EE3A43" w14:textId="77777777" w:rsidTr="00D6197F">
        <w:tc>
          <w:tcPr>
            <w:tcW w:w="9350" w:type="dxa"/>
          </w:tcPr>
          <w:p w14:paraId="152133EB" w14:textId="6CBDB2A4" w:rsidR="00D6197F" w:rsidRPr="004B0A83" w:rsidRDefault="000D7F8F" w:rsidP="00D619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pt-BR"/>
              </w:rPr>
            </w:pPr>
            <w:r w:rsidRP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objectivo desta proposta é fornecer as seguintes informações: a) visão geral da ONG, b) um resumo das actividades que a ONG se propõe executar no âmbito da parceria com o UNFPA ec) fornecer ao UNFPA evidências suficientes para mostrar que atende aos critérios descritos na secção 3.2 do </w:t>
            </w:r>
            <w:r w:rsidR="00B87373" w:rsidRPr="00B873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Convite para Propostas</w:t>
            </w:r>
            <w:r w:rsidRPr="00B873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D6197F" w:rsidRP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B0A83" w:rsidRPr="004B0A83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pt-BR"/>
              </w:rPr>
              <w:t>Um formulário separado deve ser preenchido para ca</w:t>
            </w:r>
            <w:r w:rsidR="004B0A83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  <w:lang w:val="pt-BR"/>
              </w:rPr>
              <w:t>da proposta de programa enviada</w:t>
            </w:r>
          </w:p>
          <w:p w14:paraId="693CB88A" w14:textId="77777777" w:rsidR="000D7F8F" w:rsidRPr="004B0A83" w:rsidRDefault="000D7F8F" w:rsidP="00D619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D18840" w14:textId="7505C9ED" w:rsidR="00D6197F" w:rsidRPr="000D7F8F" w:rsidRDefault="000D7F8F" w:rsidP="00D619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 informações fornecidas neste formulário serã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usadas para informar a análise</w:t>
            </w:r>
            <w:r w:rsidRP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avaliação das candidaturas das</w:t>
            </w:r>
            <w:r w:rsidRPr="000D7F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ONGs, conforme descrito no Convite para Propostas.</w:t>
            </w:r>
          </w:p>
          <w:p w14:paraId="180FEC70" w14:textId="3C21659E" w:rsidR="00D6197F" w:rsidRPr="000D7F8F" w:rsidRDefault="00D6197F" w:rsidP="00D6197F">
            <w:pPr>
              <w:rPr>
                <w:lang w:val="pt-BR"/>
              </w:rPr>
            </w:pPr>
          </w:p>
        </w:tc>
      </w:tr>
    </w:tbl>
    <w:p w14:paraId="503FADD7" w14:textId="77777777" w:rsidR="00D6197F" w:rsidRPr="000D7F8F" w:rsidRDefault="00D6197F" w:rsidP="00D6197F">
      <w:pPr>
        <w:rPr>
          <w:lang w:val="pt-BR"/>
        </w:rPr>
      </w:pPr>
    </w:p>
    <w:tbl>
      <w:tblPr>
        <w:tblStyle w:val="9"/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50"/>
        <w:gridCol w:w="5705"/>
      </w:tblGrid>
      <w:tr w:rsidR="00E722F1" w:rsidRPr="0077096A" w14:paraId="2424A57D" w14:textId="77777777" w:rsidTr="002B7D01">
        <w:tc>
          <w:tcPr>
            <w:tcW w:w="9710" w:type="dxa"/>
            <w:gridSpan w:val="3"/>
            <w:shd w:val="clear" w:color="auto" w:fill="002060"/>
          </w:tcPr>
          <w:p w14:paraId="7B9527CC" w14:textId="7D208301" w:rsidR="00E722F1" w:rsidRPr="000D7F8F" w:rsidRDefault="000D7F8F" w:rsidP="000D7F8F">
            <w:pPr>
              <w:spacing w:before="100" w:beforeAutospacing="1"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D7F8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Secção</w:t>
            </w:r>
            <w:r w:rsidR="00E722F1" w:rsidRPr="000D7F8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  <w:r w:rsidR="00C47DE5" w:rsidRPr="000D7F8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</w:t>
            </w:r>
            <w:r w:rsidR="00E722F1" w:rsidRPr="000D7F8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. </w:t>
            </w:r>
            <w:r w:rsidRPr="000D7F8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Identificação da ONG</w:t>
            </w:r>
          </w:p>
        </w:tc>
      </w:tr>
      <w:tr w:rsidR="00E722F1" w:rsidRPr="00D6197F" w14:paraId="03FED5E0" w14:textId="77777777" w:rsidTr="00EE4FB9">
        <w:trPr>
          <w:trHeight w:val="20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2CED60F0" w14:textId="6C21D660" w:rsidR="00E722F1" w:rsidRPr="00D6197F" w:rsidRDefault="00C47DE5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D7F8F">
              <w:rPr>
                <w:rFonts w:ascii="Times New Roman" w:hAnsi="Times New Roman" w:cs="Times New Roman"/>
                <w:sz w:val="22"/>
                <w:szCs w:val="22"/>
              </w:rPr>
              <w:t>.1 Informação da Organização</w:t>
            </w: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29AC9754" w14:textId="2219BBE9" w:rsidR="00E722F1" w:rsidRPr="00D6197F" w:rsidRDefault="000D7F8F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Organiza</w:t>
            </w:r>
            <w:r w:rsidR="00BB4F02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D363792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315B8CF4" w14:textId="77777777" w:rsidTr="00EE4FB9">
        <w:trPr>
          <w:trHeight w:val="20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625FB330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0C6A16DA" w14:textId="3F229F68" w:rsidR="00E722F1" w:rsidRPr="00D6197F" w:rsidRDefault="000D7F8F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CFB5793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6F9D7BC1" w14:textId="77777777" w:rsidTr="00EE4FB9">
        <w:trPr>
          <w:trHeight w:val="20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80735BF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37A599C8" w14:textId="03F906AE" w:rsidR="00E722F1" w:rsidRPr="00D6197F" w:rsidRDefault="000D7F8F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7096CBD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7AA0BEEB" w14:textId="77777777" w:rsidTr="00EE4FB9">
        <w:trPr>
          <w:trHeight w:val="20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07A186F0" w14:textId="5BAFD1E1" w:rsidR="00E722F1" w:rsidRPr="00D6197F" w:rsidRDefault="00C47DE5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A.2 </w:t>
            </w:r>
            <w:r w:rsidR="000D7F8F">
              <w:rPr>
                <w:rFonts w:ascii="Times New Roman" w:hAnsi="Times New Roman" w:cs="Times New Roman"/>
                <w:sz w:val="22"/>
                <w:szCs w:val="22"/>
              </w:rPr>
              <w:t>Informação de Contacto</w:t>
            </w: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5AC26759" w14:textId="2AE01039" w:rsidR="00E722F1" w:rsidRPr="00D6197F" w:rsidRDefault="000D7F8F" w:rsidP="006D302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F03AA14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269FA937" w14:textId="77777777" w:rsidTr="00EE4FB9">
        <w:trPr>
          <w:trHeight w:val="20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3C92EBE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5812DBC1" w14:textId="4CC86E21" w:rsidR="00E722F1" w:rsidRPr="00D6197F" w:rsidRDefault="000D7F8F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Titulo/Funcão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68565CF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04E798D9" w14:textId="77777777" w:rsidTr="00EE4FB9">
        <w:trPr>
          <w:trHeight w:val="20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62B75DA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5C5501FD" w14:textId="065963F9" w:rsidR="00E722F1" w:rsidRPr="00D6197F" w:rsidRDefault="000D7F8F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443A1FED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1D5466C9" w14:textId="77777777" w:rsidTr="00EE4FB9">
        <w:trPr>
          <w:trHeight w:val="20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3DF76D4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6EDE6D1E" w14:textId="3169DCC3" w:rsidR="00E722F1" w:rsidRPr="00D6197F" w:rsidRDefault="000D7F8F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Correio Electrónico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60D0A63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150E4D" w14:paraId="1B0CDA5A" w14:textId="77777777" w:rsidTr="00EE4FB9">
        <w:trPr>
          <w:trHeight w:val="200"/>
        </w:trPr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3E1CD68C" w14:textId="1DD8C4D2" w:rsidR="00E722F1" w:rsidRPr="000D7F8F" w:rsidRDefault="00C47DE5" w:rsidP="00C47DE5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0D7F8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A</w:t>
            </w:r>
            <w:r w:rsidR="00E722F1" w:rsidRPr="000D7F8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="000D7F8F" w:rsidRPr="000D7F8F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 Declaração de Conflito de Interesse</w:t>
            </w: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735F916C" w14:textId="47F57B2F" w:rsidR="00E722F1" w:rsidRPr="000D7F8F" w:rsidRDefault="000D7F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&amp;quot" w:hAnsi="&amp;quot"/>
                <w:sz w:val="24"/>
                <w:szCs w:val="24"/>
                <w:lang w:val="pt-BR"/>
              </w:rPr>
              <w:t>Que você t</w:t>
            </w:r>
            <w:r w:rsidR="00BB4F02">
              <w:rPr>
                <w:rFonts w:ascii="&amp;quot" w:hAnsi="&amp;quot"/>
                <w:sz w:val="24"/>
                <w:szCs w:val="24"/>
                <w:lang w:val="pt-BR"/>
              </w:rPr>
              <w:t xml:space="preserve">êm </w:t>
            </w:r>
            <w:r>
              <w:rPr>
                <w:rFonts w:ascii="&amp;quot" w:hAnsi="&amp;quot"/>
                <w:sz w:val="24"/>
                <w:szCs w:val="24"/>
                <w:lang w:val="pt-BR"/>
              </w:rPr>
              <w:t>conhecimento</w:t>
            </w:r>
            <w:r w:rsidR="00BB4F02">
              <w:rPr>
                <w:rFonts w:ascii="&amp;quot" w:hAnsi="&amp;quot"/>
                <w:sz w:val="24"/>
                <w:szCs w:val="24"/>
                <w:lang w:val="pt-BR"/>
              </w:rPr>
              <w:t xml:space="preserve"> se</w:t>
            </w:r>
            <w:r>
              <w:rPr>
                <w:rFonts w:ascii="&amp;quot" w:hAnsi="&amp;quot"/>
                <w:sz w:val="24"/>
                <w:szCs w:val="24"/>
                <w:lang w:val="pt-BR"/>
              </w:rPr>
              <w:t xml:space="preserve"> algum membro </w:t>
            </w:r>
            <w:r w:rsidR="00BB4F02">
              <w:rPr>
                <w:rFonts w:ascii="&amp;quot" w:hAnsi="&amp;quot"/>
                <w:sz w:val="24"/>
                <w:szCs w:val="24"/>
                <w:lang w:val="pt-BR"/>
              </w:rPr>
              <w:t>da</w:t>
            </w:r>
            <w:r w:rsidRPr="000D7F8F">
              <w:rPr>
                <w:rFonts w:ascii="&amp;quot" w:hAnsi="&amp;quot"/>
                <w:sz w:val="24"/>
                <w:szCs w:val="24"/>
                <w:lang w:val="pt-BR"/>
              </w:rPr>
              <w:t xml:space="preserve"> organização tem relações pessoais ou financeiras com algum</w:t>
            </w:r>
            <w:r w:rsidR="00BB4F02">
              <w:rPr>
                <w:rFonts w:ascii="&amp;quot" w:hAnsi="&amp;quot"/>
                <w:sz w:val="24"/>
                <w:szCs w:val="24"/>
                <w:lang w:val="pt-BR"/>
              </w:rPr>
              <w:t xml:space="preserve"> membro da</w:t>
            </w:r>
            <w:r w:rsidRPr="000D7F8F">
              <w:rPr>
                <w:rFonts w:ascii="&amp;quot" w:hAnsi="&amp;quo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&amp;quot" w:hAnsi="&amp;quot"/>
                <w:sz w:val="24"/>
                <w:szCs w:val="24"/>
                <w:lang w:val="pt-BR"/>
              </w:rPr>
              <w:t>equipa</w:t>
            </w:r>
            <w:r w:rsidRPr="000D7F8F">
              <w:rPr>
                <w:rFonts w:ascii="&amp;quot" w:hAnsi="&amp;quot"/>
                <w:sz w:val="24"/>
                <w:szCs w:val="24"/>
                <w:lang w:val="pt-BR"/>
              </w:rPr>
              <w:t xml:space="preserve"> do UNFPA ou quaisquer outros conflitos de interesse com este programa ou </w:t>
            </w:r>
            <w:r w:rsidR="00BB4F02">
              <w:rPr>
                <w:rFonts w:ascii="&amp;quot" w:hAnsi="&amp;quot"/>
                <w:sz w:val="24"/>
                <w:szCs w:val="24"/>
                <w:lang w:val="pt-BR"/>
              </w:rPr>
              <w:t>com</w:t>
            </w:r>
            <w:r w:rsidRPr="000D7F8F">
              <w:rPr>
                <w:rFonts w:ascii="&amp;quot" w:hAnsi="&amp;quot"/>
                <w:sz w:val="24"/>
                <w:szCs w:val="24"/>
                <w:lang w:val="pt-BR"/>
              </w:rPr>
              <w:t xml:space="preserve"> UNFPA?</w:t>
            </w:r>
            <w:r>
              <w:rPr>
                <w:sz w:val="24"/>
                <w:szCs w:val="24"/>
                <w:shd w:val="clear" w:color="auto" w:fill="F5F5F5"/>
                <w:lang w:val="pt-BR"/>
              </w:rPr>
              <w:t xml:space="preserve"> </w:t>
            </w:r>
            <w:r w:rsidRPr="000D7F8F">
              <w:rPr>
                <w:rFonts w:ascii="&amp;quot" w:hAnsi="&amp;quot"/>
                <w:sz w:val="24"/>
                <w:szCs w:val="24"/>
                <w:lang w:val="pt-BR"/>
              </w:rPr>
              <w:t>Se sim, por favor explique.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345AD0E6" w14:textId="77777777" w:rsidR="00E722F1" w:rsidRPr="000D7F8F" w:rsidRDefault="00E722F1" w:rsidP="002B7D0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91480" w:rsidRPr="0077096A" w14:paraId="1A22C0E4" w14:textId="77777777" w:rsidTr="00EE4FB9">
        <w:trPr>
          <w:trHeight w:val="200"/>
        </w:trPr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58805EE1" w14:textId="3E08C4C1" w:rsidR="00F91480" w:rsidRPr="00D6197F" w:rsidRDefault="007B31C3" w:rsidP="00C47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A.4. Declaração de Fraude</w:t>
            </w:r>
          </w:p>
        </w:tc>
        <w:tc>
          <w:tcPr>
            <w:tcW w:w="2250" w:type="dxa"/>
            <w:tcBorders>
              <w:left w:val="single" w:sz="6" w:space="0" w:color="BDD7EE"/>
            </w:tcBorders>
            <w:shd w:val="clear" w:color="auto" w:fill="D9D9D9"/>
          </w:tcPr>
          <w:p w14:paraId="4FC4B448" w14:textId="2F83A3CD" w:rsidR="00F91480" w:rsidRPr="005521BE" w:rsidRDefault="007B31C3" w:rsidP="002B7D0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21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sua Organização possui pol</w:t>
            </w:r>
            <w:r w:rsidR="00BB4F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í</w:t>
            </w:r>
            <w:r w:rsidRPr="005521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ticas e práticas de prevenção de fraude em vigor?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48450021" w14:textId="77777777" w:rsidR="00F91480" w:rsidRPr="005521BE" w:rsidRDefault="00F91480" w:rsidP="002B7D0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57217D85" w14:textId="77777777" w:rsidR="00E722F1" w:rsidRPr="005521BE" w:rsidRDefault="00E722F1" w:rsidP="00E722F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8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E722F1" w:rsidRPr="0077096A" w14:paraId="39BE1783" w14:textId="77777777" w:rsidTr="002B7D01">
        <w:tc>
          <w:tcPr>
            <w:tcW w:w="9675" w:type="dxa"/>
            <w:shd w:val="clear" w:color="auto" w:fill="002060"/>
          </w:tcPr>
          <w:p w14:paraId="3AD93474" w14:textId="4BD95FF3" w:rsidR="00E722F1" w:rsidRPr="007B31C3" w:rsidRDefault="007B31C3" w:rsidP="00C47DE5">
            <w:pPr>
              <w:spacing w:before="100" w:beforeAutospacing="1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31C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Secção</w:t>
            </w:r>
            <w:r w:rsidR="00E722F1" w:rsidRPr="007B31C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 xml:space="preserve"> </w:t>
            </w:r>
            <w:r w:rsidR="00C47DE5" w:rsidRPr="007B31C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B</w:t>
            </w:r>
            <w:r w:rsidRPr="007B31C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. Visão Geral da Organizaç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ão</w:t>
            </w:r>
          </w:p>
        </w:tc>
      </w:tr>
    </w:tbl>
    <w:tbl>
      <w:tblPr>
        <w:tblStyle w:val="6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06"/>
        <w:gridCol w:w="5714"/>
      </w:tblGrid>
      <w:tr w:rsidR="00E722F1" w:rsidRPr="0077096A" w14:paraId="5B4B56EB" w14:textId="77777777" w:rsidTr="002B7D01">
        <w:trPr>
          <w:trHeight w:val="8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4C98E078" w14:textId="7C6FB3A2" w:rsidR="00E722F1" w:rsidRPr="00D6197F" w:rsidRDefault="00C47DE5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7B31C3">
              <w:rPr>
                <w:rFonts w:ascii="Times New Roman" w:hAnsi="Times New Roman" w:cs="Times New Roman"/>
                <w:sz w:val="22"/>
                <w:szCs w:val="22"/>
              </w:rPr>
              <w:t>.1 Orçamento Anual</w:t>
            </w: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1FE83A4E" w14:textId="4856D542" w:rsidR="00E722F1" w:rsidRPr="007B31C3" w:rsidRDefault="007B31C3" w:rsidP="007B31C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31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Valor do Orçamento Anual</w:t>
            </w:r>
            <w:r w:rsidR="00E722F1" w:rsidRPr="007B31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r w:rsidRPr="007B31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Ano anterior</w:t>
            </w:r>
            <w:r w:rsidR="00E722F1" w:rsidRPr="007B31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2B118C97" w14:textId="77777777" w:rsidR="00E722F1" w:rsidRPr="007B31C3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2F1" w:rsidRPr="0077096A" w14:paraId="6BDA3A1F" w14:textId="77777777" w:rsidTr="002B7D01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525BF2" w14:textId="77777777" w:rsidR="00E722F1" w:rsidRPr="007B31C3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169E464E" w14:textId="36C59379" w:rsidR="00E722F1" w:rsidRPr="00D6197F" w:rsidRDefault="007B31C3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Fonte de financiamento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50FBEDAF" w14:textId="6C19FE1E" w:rsidR="00E722F1" w:rsidRPr="007B31C3" w:rsidRDefault="00B93AE8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Explicar</w:t>
            </w:r>
            <w:r w:rsidR="007B31C3" w:rsidRPr="007B31C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a base de financiamento, incluindo doadores locais, internacionais e do 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="007B31C3" w:rsidRPr="007B31C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tor privado</w:t>
            </w:r>
          </w:p>
        </w:tc>
      </w:tr>
      <w:tr w:rsidR="00E722F1" w:rsidRPr="00D6197F" w14:paraId="52D195A7" w14:textId="77777777" w:rsidTr="002B7D01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DF4B884" w14:textId="77777777" w:rsidR="00E722F1" w:rsidRPr="007B31C3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2057602B" w14:textId="3C36BB5C" w:rsidR="00E722F1" w:rsidRPr="00D6197F" w:rsidRDefault="007B31C3" w:rsidP="007B31C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financiame</w:t>
            </w:r>
            <w:r w:rsidR="00B93A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Parceiros/doadores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53111EA6" w14:textId="77777777" w:rsidR="00E722F1" w:rsidRPr="00D6197F" w:rsidRDefault="00E722F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77096A" w14:paraId="04112840" w14:textId="77777777" w:rsidTr="002B7D01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0D84E811" w14:textId="09190FBB" w:rsidR="00E722F1" w:rsidRDefault="00C47DE5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7B31C3">
              <w:rPr>
                <w:rFonts w:ascii="Times New Roman" w:hAnsi="Times New Roman" w:cs="Times New Roman"/>
                <w:sz w:val="22"/>
                <w:szCs w:val="22"/>
              </w:rPr>
              <w:t xml:space="preserve">.2 Capacidade </w:t>
            </w:r>
            <w:r w:rsidR="00EE4FB9">
              <w:rPr>
                <w:rFonts w:ascii="Times New Roman" w:hAnsi="Times New Roman" w:cs="Times New Roman"/>
                <w:sz w:val="22"/>
                <w:szCs w:val="22"/>
              </w:rPr>
              <w:t>functional</w:t>
            </w:r>
          </w:p>
          <w:p w14:paraId="4D670F38" w14:textId="426A928C" w:rsidR="00EE4FB9" w:rsidRPr="00D6197F" w:rsidRDefault="00EE4FB9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262567F0" w14:textId="10DD295C" w:rsidR="00E722F1" w:rsidRPr="007C33F8" w:rsidRDefault="007B31C3" w:rsidP="007B31C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7C33F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Listagem do número e das principais funções da equipa principal da organização</w:t>
            </w:r>
          </w:p>
        </w:tc>
      </w:tr>
    </w:tbl>
    <w:tbl>
      <w:tblPr>
        <w:tblStyle w:val="8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7920"/>
      </w:tblGrid>
      <w:tr w:rsidR="00E722F1" w:rsidRPr="0077096A" w14:paraId="3B35EF48" w14:textId="77777777" w:rsidTr="002B7D01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034535E5" w14:textId="77777777" w:rsidR="00E722F1" w:rsidRDefault="00C47DE5" w:rsidP="007C33F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</w:t>
            </w:r>
            <w:r w:rsidR="00E722F1"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="006D3029"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</w:t>
            </w:r>
            <w:r w:rsid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Mandato da ONG e h</w:t>
            </w:r>
            <w:r w:rsidR="007C33F8"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istórico</w:t>
            </w:r>
          </w:p>
          <w:p w14:paraId="33B2AC30" w14:textId="3912048C" w:rsidR="00EE4FB9" w:rsidRPr="007C33F8" w:rsidRDefault="00EE4FB9" w:rsidP="007C33F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68846C26" w14:textId="01B02343" w:rsidR="00E722F1" w:rsidRPr="007C33F8" w:rsidRDefault="007C33F8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7C33F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Descreva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o mandato e o campo de acção</w:t>
            </w:r>
            <w:r w:rsidRPr="007C33F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da organização e como ela se alinha ao mandato do UNFPA.</w:t>
            </w:r>
          </w:p>
        </w:tc>
      </w:tr>
      <w:tr w:rsidR="00E722F1" w:rsidRPr="0077096A" w14:paraId="1BE3C517" w14:textId="77777777" w:rsidTr="002B7D01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260DDFD7" w14:textId="77777777" w:rsidR="00E722F1" w:rsidRDefault="00C47DE5" w:rsidP="006D3029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50E4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</w:t>
            </w:r>
            <w:r w:rsidR="00E722F1" w:rsidRPr="00150E4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="006D3029" w:rsidRPr="00150E4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</w:t>
            </w:r>
            <w:r w:rsidR="00E722F1" w:rsidRPr="00150E4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7C33F8" w:rsidRPr="00150E4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Capacidade</w:t>
            </w:r>
            <w:r w:rsidR="00BB4F02" w:rsidRPr="00150E4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técnica</w:t>
            </w:r>
            <w:r w:rsidR="007C33F8" w:rsidRPr="00150E4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disponível e especialistas</w:t>
            </w:r>
          </w:p>
          <w:p w14:paraId="1F297234" w14:textId="415647D0" w:rsidR="00EE4FB9" w:rsidRPr="00150E4D" w:rsidRDefault="00EE4FB9" w:rsidP="006D3029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140EEE97" w14:textId="308D908E" w:rsidR="00E722F1" w:rsidRPr="007C33F8" w:rsidRDefault="007C33F8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7C33F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Descreva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a capacidade técnica específica</w:t>
            </w:r>
            <w:r w:rsidRPr="007C33F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da organização para alcançar resultados na área programática proposta</w:t>
            </w:r>
          </w:p>
        </w:tc>
      </w:tr>
      <w:tr w:rsidR="00E722F1" w:rsidRPr="0077096A" w14:paraId="28D9CD44" w14:textId="77777777" w:rsidTr="002B7D01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0C0CB99B" w14:textId="682FAE43" w:rsidR="00E722F1" w:rsidRPr="007C33F8" w:rsidRDefault="00C47DE5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</w:t>
            </w:r>
            <w:r w:rsidR="00E722F1"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="006D3029"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</w:t>
            </w:r>
            <w:r w:rsidR="00E722F1"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7C33F8" w:rsidRPr="007C33F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Experiência na área de trabalho </w:t>
            </w:r>
            <w:r w:rsidR="00BB4F0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nas áreas programáticas acima referidas</w:t>
            </w:r>
          </w:p>
          <w:p w14:paraId="5F393644" w14:textId="77777777" w:rsidR="00E722F1" w:rsidRPr="007C33F8" w:rsidRDefault="00E722F1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2A3CC4B5" w14:textId="26933088" w:rsidR="006D3029" w:rsidRPr="007C33F8" w:rsidRDefault="007C33F8" w:rsidP="006D302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Resumo do tipo / âmbito</w:t>
            </w:r>
            <w:r w:rsidRPr="007C33F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e principais resultados alcançados na área programática proposta nos últimos anos, incluindo qualquer reconhecimento recebido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a</w:t>
            </w:r>
            <w:r w:rsidRPr="007C33F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nível local / global pelo</w:t>
            </w:r>
            <w:r w:rsidRPr="00F37C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BR"/>
              </w:rPr>
              <w:t xml:space="preserve"> trabalho na área proposta.</w:t>
            </w:r>
            <w:r w:rsidRPr="00F37C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5F5F5"/>
                <w:lang w:val="pt-BR"/>
              </w:rPr>
              <w:t xml:space="preserve"> </w:t>
            </w:r>
            <w:r w:rsidRPr="00F37C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BR"/>
              </w:rPr>
              <w:t xml:space="preserve">Inclua uma experiência resumida </w:t>
            </w:r>
            <w:r w:rsidR="004B0A83" w:rsidRPr="00F37C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BR"/>
              </w:rPr>
              <w:t>em Angola</w:t>
            </w:r>
            <w:r w:rsidR="006D3029" w:rsidRPr="00F37C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BR"/>
              </w:rPr>
              <w:t xml:space="preserve"> </w:t>
            </w:r>
            <w:r w:rsidRPr="00F37CB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BR"/>
              </w:rPr>
              <w:t>e uma experiência anterior com qualquer organização das Nações Unidas</w:t>
            </w:r>
          </w:p>
          <w:p w14:paraId="30E3A911" w14:textId="24B5D4E0" w:rsidR="00E722F1" w:rsidRPr="007C33F8" w:rsidRDefault="00E722F1" w:rsidP="006D302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22F1" w:rsidRPr="0077096A" w14:paraId="4D95BFE0" w14:textId="77777777" w:rsidTr="002B7D01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65383160" w14:textId="77777777" w:rsidR="00E722F1" w:rsidRDefault="00C47DE5" w:rsidP="00E71273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B</w:t>
            </w:r>
            <w:r w:rsidR="00E722F1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="006D3029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6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Conhecimento do context</w:t>
            </w:r>
            <w:r w:rsidR="00BB4F0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local</w:t>
            </w:r>
            <w:r w:rsid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/ Accessibilidade a população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alvo</w:t>
            </w:r>
          </w:p>
          <w:p w14:paraId="1CC7AEE7" w14:textId="7AF0068C" w:rsidR="00EE4FB9" w:rsidRPr="00E71273" w:rsidRDefault="00EE4FB9" w:rsidP="00E71273">
            <w:pPr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3BD20712" w14:textId="083D226D" w:rsidR="00E722F1" w:rsidRDefault="00E71273" w:rsidP="00E7127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Esboço da presença e relações com a comunidade no (s) local (s) em que as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tividades serão implementadas: incluir acesso a populações vulneráveis e áreas de difícil acesso, se houver)</w:t>
            </w:r>
          </w:p>
          <w:p w14:paraId="588007A1" w14:textId="77777777" w:rsidR="004B0A83" w:rsidRDefault="004B0A83" w:rsidP="00E7127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5B4A546D" w14:textId="3F2DBB87" w:rsidR="004B0A83" w:rsidRPr="00E71273" w:rsidRDefault="004B0A83" w:rsidP="00E7127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E722F1" w:rsidRPr="0077096A" w14:paraId="25098464" w14:textId="77777777" w:rsidTr="002B7D01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04EECBE5" w14:textId="64E4BFD4" w:rsidR="00E722F1" w:rsidRPr="00D6197F" w:rsidRDefault="00C47DE5" w:rsidP="00D61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6197F" w:rsidRPr="00D619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71273">
              <w:rPr>
                <w:rFonts w:ascii="Times New Roman" w:hAnsi="Times New Roman" w:cs="Times New Roman"/>
                <w:sz w:val="22"/>
                <w:szCs w:val="22"/>
              </w:rPr>
              <w:t xml:space="preserve"> Credibilidade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7FA29B93" w14:textId="77777777" w:rsidR="00E722F1" w:rsidRDefault="00E71273" w:rsidP="00E7127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Até que ponto a ONG é reconhecida como credível pelo governo e / ou outros principais interessados / parceiros?</w:t>
            </w:r>
          </w:p>
          <w:p w14:paraId="17153E73" w14:textId="40D32797" w:rsidR="004B0A83" w:rsidRPr="00E71273" w:rsidRDefault="004B0A83" w:rsidP="00E7127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E722F1" w:rsidRPr="0077096A" w14:paraId="46C7002C" w14:textId="77777777" w:rsidTr="002B7D01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7928B628" w14:textId="64826838" w:rsidR="00E722F1" w:rsidRPr="00D6197F" w:rsidRDefault="00C47DE5" w:rsidP="00D61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6197F" w:rsidRPr="00D619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71273">
              <w:rPr>
                <w:rFonts w:ascii="Times New Roman" w:hAnsi="Times New Roman" w:cs="Times New Roman"/>
                <w:sz w:val="22"/>
                <w:szCs w:val="22"/>
              </w:rPr>
              <w:t xml:space="preserve"> Monitoria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3DC196E7" w14:textId="39793D93" w:rsidR="00E722F1" w:rsidRPr="00E71273" w:rsidRDefault="00E71273" w:rsidP="00E71273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Descreva os sistemas em vigor (políticas, procedimentos, diretrizes 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outras ferramentas) de recolha e análise de</w:t>
            </w: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dados de monitoramento do programa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, que usam sistematicamente</w:t>
            </w:r>
          </w:p>
        </w:tc>
      </w:tr>
    </w:tbl>
    <w:p w14:paraId="46131469" w14:textId="77777777" w:rsidR="00493027" w:rsidRPr="00E71273" w:rsidRDefault="00493027" w:rsidP="0049302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3"/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493027" w:rsidRPr="0077096A" w14:paraId="3A462C1D" w14:textId="77777777" w:rsidTr="002B7D01">
        <w:tc>
          <w:tcPr>
            <w:tcW w:w="9380" w:type="dxa"/>
            <w:gridSpan w:val="2"/>
            <w:shd w:val="clear" w:color="auto" w:fill="002060"/>
          </w:tcPr>
          <w:p w14:paraId="6502DF87" w14:textId="387EC3C0" w:rsidR="00493027" w:rsidRPr="00E71273" w:rsidRDefault="00E71273" w:rsidP="00D6197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Secção</w:t>
            </w:r>
            <w:r w:rsidR="00493027"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 xml:space="preserve"> </w:t>
            </w:r>
            <w:r w:rsidR="00D6197F"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C</w:t>
            </w:r>
            <w:r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. Visão Geral da Proposta</w:t>
            </w:r>
          </w:p>
        </w:tc>
      </w:tr>
      <w:tr w:rsidR="00493027" w:rsidRPr="00D6197F" w14:paraId="7DF6D9C2" w14:textId="77777777" w:rsidTr="002B7D01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774ACD4F" w14:textId="77777777" w:rsidR="00493027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E71273">
              <w:rPr>
                <w:rFonts w:ascii="Times New Roman" w:hAnsi="Times New Roman" w:cs="Times New Roman"/>
                <w:sz w:val="22"/>
                <w:szCs w:val="22"/>
              </w:rPr>
              <w:t>.1 Título do Programa</w:t>
            </w:r>
          </w:p>
          <w:p w14:paraId="311727DB" w14:textId="1CA16921" w:rsidR="00EE4FB9" w:rsidRPr="00D6197F" w:rsidRDefault="00EE4FB9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6060D5CC" w14:textId="77777777" w:rsidR="00493027" w:rsidRPr="00D6197F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77096A" w14:paraId="7EDDC313" w14:textId="77777777" w:rsidTr="002B7D01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020CE1D7" w14:textId="3F01AFFC" w:rsidR="00493027" w:rsidRPr="00E71273" w:rsidRDefault="00D6197F" w:rsidP="00E71273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="00493027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.2 Result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ado</w:t>
            </w:r>
            <w:r w:rsidR="00493027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para os quais o Programa contribui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43409A0C" w14:textId="76FAADC6" w:rsidR="00493027" w:rsidRPr="00E71273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</w:t>
            </w:r>
            <w:r w:rsidR="00E71273"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efira-se à</w:t>
            </w: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Sec</w:t>
            </w:r>
            <w:r w:rsidR="00E71273"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ção</w:t>
            </w: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1.3 </w:t>
            </w:r>
            <w:r w:rsidR="00E71273"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do Convite Para Propostas</w:t>
            </w:r>
          </w:p>
          <w:p w14:paraId="206286E5" w14:textId="77777777" w:rsidR="00493027" w:rsidRPr="00E71273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93027" w:rsidRPr="0077096A" w14:paraId="1D53CD38" w14:textId="77777777" w:rsidTr="002B7D01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1C919F79" w14:textId="43DF2588" w:rsidR="00493027" w:rsidRPr="00E71273" w:rsidRDefault="00D6197F" w:rsidP="00E71273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.3 </w:t>
            </w:r>
            <w:r w:rsid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Proposta de d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uraç</w:t>
            </w:r>
            <w:r w:rsid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ão 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do Programa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107E7C36" w14:textId="77777777" w:rsidR="00493027" w:rsidRDefault="00E71273" w:rsidP="00E71273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De MM/AAAA a</w:t>
            </w:r>
            <w:r w:rsidR="00493027"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MM/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AAAA</w:t>
            </w:r>
          </w:p>
          <w:p w14:paraId="547F40AD" w14:textId="77777777" w:rsidR="004B0A83" w:rsidRDefault="004B0A83" w:rsidP="00E71273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7DB1EF38" w14:textId="77777777" w:rsidR="004B0A83" w:rsidRDefault="004B0A83" w:rsidP="00E71273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199FAA45" w14:textId="31BB68D8" w:rsidR="004B0A83" w:rsidRPr="004B0A83" w:rsidRDefault="004B0A83" w:rsidP="00E71273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493027" w:rsidRPr="0077096A" w14:paraId="601B999F" w14:textId="77777777" w:rsidTr="002B7D01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4D483E65" w14:textId="12F53DAC" w:rsidR="00493027" w:rsidRPr="00E71273" w:rsidRDefault="00D6197F" w:rsidP="00D6197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="00493027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</w:t>
            </w:r>
            <w:r w:rsidR="00493027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E71273" w:rsidRPr="00E7127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Proposta de Orçamento do Programa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14:paraId="678E7B43" w14:textId="77777777" w:rsidR="00493027" w:rsidRPr="00E71273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93027" w:rsidRPr="0077096A" w14:paraId="543FFCF0" w14:textId="77777777" w:rsidTr="002B7D01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DE15243" w14:textId="77777777" w:rsidR="00493027" w:rsidRPr="00E71273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681DA496" w14:textId="77777777" w:rsidR="00493027" w:rsidRPr="00E71273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93027" w:rsidRPr="0077096A" w14:paraId="6DF85505" w14:textId="77777777" w:rsidTr="002B7D01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35D752FD" w14:textId="77777777" w:rsidR="00493027" w:rsidRPr="00E71273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2097788C" w14:textId="77777777" w:rsidR="00493027" w:rsidRPr="00E71273" w:rsidRDefault="00493027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6AE28990" w14:textId="77777777" w:rsidR="00493027" w:rsidRPr="00E71273" w:rsidRDefault="00493027" w:rsidP="0049302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2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493027" w:rsidRPr="0077096A" w14:paraId="7A4EF2D6" w14:textId="77777777" w:rsidTr="002B7D01">
        <w:tc>
          <w:tcPr>
            <w:tcW w:w="9330" w:type="dxa"/>
            <w:gridSpan w:val="2"/>
            <w:shd w:val="clear" w:color="auto" w:fill="002060"/>
          </w:tcPr>
          <w:p w14:paraId="0FC4571F" w14:textId="6D29C5BD" w:rsidR="00493027" w:rsidRPr="00E71273" w:rsidRDefault="00E71273" w:rsidP="00E7127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Secção</w:t>
            </w:r>
            <w:r w:rsidR="00493027"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 xml:space="preserve"> </w:t>
            </w:r>
            <w:r w:rsidR="00D6197F"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D</w:t>
            </w:r>
            <w:r w:rsidR="00493027"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 xml:space="preserve">. </w:t>
            </w:r>
            <w:r w:rsidRPr="00E71273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Proposta de Intervenções e Actividades para alcançar os resultados pretendidos</w:t>
            </w:r>
          </w:p>
        </w:tc>
      </w:tr>
      <w:tr w:rsidR="00493027" w:rsidRPr="0077096A" w14:paraId="70E9B5DB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1C6ECE2" w14:textId="7FE57218" w:rsidR="00493027" w:rsidRPr="00D6197F" w:rsidRDefault="00D6197F" w:rsidP="00D6197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E71273">
              <w:rPr>
                <w:rFonts w:ascii="Times New Roman" w:hAnsi="Times New Roman" w:cs="Times New Roman"/>
                <w:sz w:val="22"/>
                <w:szCs w:val="22"/>
              </w:rPr>
              <w:t>1 Síntese do Programa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A316BCE" w14:textId="647250A0" w:rsidR="00474AE8" w:rsidRPr="00E71273" w:rsidRDefault="00E7127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Esta secção deve fornecer uma breve síntese do programa</w:t>
            </w:r>
            <w:r w:rsidR="00474AE8"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. </w:t>
            </w:r>
          </w:p>
          <w:p w14:paraId="18D9DCE2" w14:textId="77777777" w:rsidR="00474AE8" w:rsidRPr="00E71273" w:rsidRDefault="00474AE8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015CA39B" w14:textId="52D3038C" w:rsidR="00493027" w:rsidRPr="00E71273" w:rsidRDefault="00E71273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Deve incluir uma declaração de um</w:t>
            </w: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problema, o contexto e a justificativa para o Programa:</w:t>
            </w:r>
            <w:r w:rsidR="00493027"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</w:p>
          <w:p w14:paraId="59FD125A" w14:textId="488DC992" w:rsidR="00493027" w:rsidRPr="00E71273" w:rsidRDefault="00E71273" w:rsidP="00EE4FB9">
            <w:pPr>
              <w:numPr>
                <w:ilvl w:val="0"/>
                <w:numId w:val="9"/>
              </w:numPr>
              <w:ind w:hanging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Visão Geral do problema existente</w:t>
            </w:r>
            <w:r w:rsidR="00493027" w:rsidRPr="00E71273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;</w:t>
            </w:r>
          </w:p>
          <w:p w14:paraId="5CB5E481" w14:textId="14194372" w:rsidR="00493027" w:rsidRPr="00AF778D" w:rsidRDefault="00AF778D" w:rsidP="00EE4FB9">
            <w:pPr>
              <w:numPr>
                <w:ilvl w:val="0"/>
                <w:numId w:val="9"/>
              </w:numPr>
              <w:ind w:hanging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Como o problema está ligado às prioridades globais / regionais / nacionais e políticas; e</w:t>
            </w:r>
          </w:p>
          <w:p w14:paraId="490C1E0D" w14:textId="3AEF0EA5" w:rsidR="00474AE8" w:rsidRPr="00F37CB5" w:rsidRDefault="00AF778D" w:rsidP="00EE4FB9">
            <w:pPr>
              <w:numPr>
                <w:ilvl w:val="0"/>
                <w:numId w:val="9"/>
              </w:numPr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A relevância do programa em endereçar o problema identificado</w:t>
            </w:r>
            <w:r w:rsidR="00D413FE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.</w:t>
            </w:r>
          </w:p>
        </w:tc>
      </w:tr>
      <w:tr w:rsidR="00493027" w:rsidRPr="0077096A" w14:paraId="1C11C114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0F28A4B" w14:textId="70743FE8" w:rsidR="00493027" w:rsidRPr="00AF778D" w:rsidRDefault="00D6197F" w:rsidP="00AF778D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="00493027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.2</w:t>
            </w:r>
            <w:r w:rsidR="00AF778D" w:rsidRPr="00AF778D">
              <w:rPr>
                <w:lang w:val="pt-BR"/>
              </w:rPr>
              <w:t xml:space="preserve"> </w:t>
            </w:r>
            <w:r w:rsidR="00AF778D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Antecedentes organizacionais e capacidade de implementar</w:t>
            </w:r>
            <w:r w:rsidR="00493027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722373C" w14:textId="77777777" w:rsidR="00493027" w:rsidRDefault="00AF778D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Esta 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ção deve explicar brevemente por que a organização proponente tem experiência, capacidade e compromisso para implementar com sucesso o plano de trabalho.</w:t>
            </w:r>
          </w:p>
          <w:p w14:paraId="4D97AF24" w14:textId="77777777" w:rsidR="004B0A83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03B04348" w14:textId="1358B801" w:rsidR="004B0A83" w:rsidRPr="00AF778D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493027" w:rsidRPr="0077096A" w14:paraId="0AB481BA" w14:textId="77777777" w:rsidTr="002B7D01">
        <w:tc>
          <w:tcPr>
            <w:tcW w:w="1695" w:type="dxa"/>
            <w:shd w:val="clear" w:color="auto" w:fill="D9D9D9"/>
          </w:tcPr>
          <w:p w14:paraId="7028DE46" w14:textId="18DD06F7" w:rsidR="00493027" w:rsidRPr="00D6197F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AF778D">
              <w:rPr>
                <w:rFonts w:ascii="Times New Roman" w:hAnsi="Times New Roman" w:cs="Times New Roman"/>
                <w:sz w:val="22"/>
                <w:szCs w:val="22"/>
              </w:rPr>
              <w:t xml:space="preserve"> Resultados Esperados</w:t>
            </w:r>
          </w:p>
        </w:tc>
        <w:tc>
          <w:tcPr>
            <w:tcW w:w="7635" w:type="dxa"/>
          </w:tcPr>
          <w:p w14:paraId="6AE4249B" w14:textId="3CFD483D" w:rsidR="00493027" w:rsidRPr="00AF778D" w:rsidRDefault="00AF778D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“O que” este programa alcançará - objectivos do programa e resultados esperados</w:t>
            </w:r>
          </w:p>
          <w:p w14:paraId="4D5D2DD7" w14:textId="77777777" w:rsidR="00493027" w:rsidRPr="00AF778D" w:rsidRDefault="00493027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493027" w:rsidRPr="0077096A" w14:paraId="67559FF7" w14:textId="77777777" w:rsidTr="002B7D01">
        <w:tc>
          <w:tcPr>
            <w:tcW w:w="1695" w:type="dxa"/>
            <w:shd w:val="clear" w:color="auto" w:fill="D9D9D9"/>
          </w:tcPr>
          <w:p w14:paraId="49E17045" w14:textId="4F81E869" w:rsidR="00493027" w:rsidRPr="00AF778D" w:rsidRDefault="00D6197F" w:rsidP="00474AE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D</w:t>
            </w:r>
            <w:r w:rsidR="00493027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 w:rsidR="00474AE8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</w:t>
            </w:r>
            <w:r w:rsidR="00AF778D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Descrição das Actividades e Orçamento</w:t>
            </w:r>
          </w:p>
        </w:tc>
        <w:tc>
          <w:tcPr>
            <w:tcW w:w="7635" w:type="dxa"/>
          </w:tcPr>
          <w:p w14:paraId="689CEDA4" w14:textId="26A20205" w:rsidR="00493027" w:rsidRPr="00AF778D" w:rsidRDefault="00AF778D" w:rsidP="00AF778D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Esta 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ção inclui uma descrição detalhada das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tividades orçamentadas a serem realizadas para produzir os resultados esperados. Ligações claras entre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tividades e resul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tados devem ser indicadas. A Organização candidata deve incluir uma tabela separada em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Excel com detalhes completos das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tividades e orçamento associado.</w:t>
            </w:r>
          </w:p>
        </w:tc>
      </w:tr>
      <w:tr w:rsidR="00493027" w:rsidRPr="0077096A" w14:paraId="455AF9E1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AE6BC71" w14:textId="47F0F5D4" w:rsidR="00493027" w:rsidRPr="00AF778D" w:rsidRDefault="00D6197F" w:rsidP="00AF778D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D.</w:t>
            </w:r>
            <w:r w:rsidR="00474AE8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</w:t>
            </w:r>
            <w:r w:rsidR="00493027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AF778D" w:rsidRPr="00AF778D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Equidade de Género e Sustentabilidade (opcional)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4348508" w14:textId="0C754542" w:rsidR="00493027" w:rsidRDefault="00AF778D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Explicar brevemente as medidas práticas ado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tadas no programa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para abordar considerações de gé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nero, equidade e sustentabilidade</w:t>
            </w:r>
            <w:r w:rsidR="00B93AE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.</w:t>
            </w:r>
          </w:p>
          <w:p w14:paraId="088A69EC" w14:textId="77777777" w:rsidR="004B0A83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5EB448D5" w14:textId="779ACBD4" w:rsidR="004B0A83" w:rsidRPr="00AF778D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493027" w:rsidRPr="0077096A" w14:paraId="0CD08FF7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E311929" w14:textId="3DD849E2" w:rsidR="00493027" w:rsidRPr="00D6197F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AF778D">
              <w:rPr>
                <w:rFonts w:ascii="Times New Roman" w:hAnsi="Times New Roman" w:cs="Times New Roman"/>
                <w:sz w:val="22"/>
                <w:szCs w:val="22"/>
              </w:rPr>
              <w:t xml:space="preserve"> Impacto Ambiental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16573591" w14:textId="77777777" w:rsidR="00493027" w:rsidRDefault="00AF778D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Descreva o provável impacto ambiental do programa, se houver.</w:t>
            </w:r>
          </w:p>
          <w:p w14:paraId="2BFA3D2F" w14:textId="77777777" w:rsidR="004B0A83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4C9F0D5D" w14:textId="3F153760" w:rsidR="004B0A83" w:rsidRPr="00AF778D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493027" w:rsidRPr="0077096A" w14:paraId="713C8CD1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82FAEC7" w14:textId="4857159C" w:rsidR="00493027" w:rsidRPr="00D6197F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AF778D">
              <w:rPr>
                <w:rFonts w:ascii="Times New Roman" w:hAnsi="Times New Roman" w:cs="Times New Roman"/>
                <w:sz w:val="22"/>
                <w:szCs w:val="22"/>
              </w:rPr>
              <w:t xml:space="preserve"> Outros Parceiros envolvidos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6BC824F" w14:textId="09EEB079" w:rsidR="00493027" w:rsidRDefault="00AF778D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Esta 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ção descreve outros parceiros que têm um papel na implementação do programa, incluindo potenciais subcontratados 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/ou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outra organização que fornece suporte técnico e financeiro ao programa</w:t>
            </w:r>
            <w:r w:rsidR="00B93AE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.</w:t>
            </w:r>
          </w:p>
          <w:p w14:paraId="1850DD0A" w14:textId="76827B2E" w:rsidR="004B0A83" w:rsidRPr="00AF778D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493027" w:rsidRPr="0077096A" w14:paraId="47E2453C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AF31301" w14:textId="6C9928A8" w:rsidR="00493027" w:rsidRPr="00D6197F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  <w:r w:rsidR="00AF778D">
              <w:rPr>
                <w:rFonts w:ascii="Times New Roman" w:hAnsi="Times New Roman" w:cs="Times New Roman"/>
                <w:sz w:val="22"/>
                <w:szCs w:val="22"/>
              </w:rPr>
              <w:t xml:space="preserve"> Contribuição da ONG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A7BDA4A" w14:textId="72F00C19" w:rsidR="00493027" w:rsidRDefault="00AF778D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Esta 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AF778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ção descreve brevemente a contribuição específica do parceiro para o programa (monetária ou em espécie)</w:t>
            </w:r>
            <w:r w:rsidR="00B93AE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.</w:t>
            </w:r>
          </w:p>
          <w:p w14:paraId="519046BB" w14:textId="77777777" w:rsidR="004B0A83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  <w:p w14:paraId="1A2CE88E" w14:textId="1AEEADDA" w:rsidR="004B0A83" w:rsidRPr="00036843" w:rsidRDefault="004B0A83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</w:p>
        </w:tc>
      </w:tr>
      <w:tr w:rsidR="00493027" w:rsidRPr="0077096A" w14:paraId="6B895F1A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E86EABC" w14:textId="3EC71297" w:rsidR="00493027" w:rsidRPr="00D6197F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  <w:r w:rsidR="00AF778D">
              <w:rPr>
                <w:rFonts w:ascii="Times New Roman" w:hAnsi="Times New Roman" w:cs="Times New Roman"/>
                <w:sz w:val="22"/>
                <w:szCs w:val="22"/>
              </w:rPr>
              <w:t xml:space="preserve"> Documentação adicional</w:t>
            </w:r>
          </w:p>
          <w:p w14:paraId="67D220CA" w14:textId="77777777" w:rsidR="00493027" w:rsidRPr="00D6197F" w:rsidRDefault="00493027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340E477" w14:textId="7E0D11B1" w:rsidR="00493027" w:rsidRPr="002B7D01" w:rsidRDefault="002B7D01" w:rsidP="002B7D01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Documentação adi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cional pode ser mencionada aqui, 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para referência</w:t>
            </w:r>
            <w:r w:rsidR="00B93AE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.</w:t>
            </w:r>
          </w:p>
        </w:tc>
      </w:tr>
    </w:tbl>
    <w:p w14:paraId="2AF84B91" w14:textId="77777777" w:rsidR="00493027" w:rsidRPr="002B7D01" w:rsidRDefault="00493027" w:rsidP="0049302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493027" w:rsidRPr="0077096A" w14:paraId="19B8239A" w14:textId="77777777" w:rsidTr="002B7D01">
        <w:tc>
          <w:tcPr>
            <w:tcW w:w="9330" w:type="dxa"/>
            <w:gridSpan w:val="2"/>
            <w:shd w:val="clear" w:color="auto" w:fill="002060"/>
          </w:tcPr>
          <w:p w14:paraId="1277D1CB" w14:textId="1E2E74F0" w:rsidR="00493027" w:rsidRPr="002B7D01" w:rsidRDefault="002B7D01" w:rsidP="002B7D0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7D01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Secção</w:t>
            </w:r>
            <w:r w:rsidR="00493027" w:rsidRPr="002B7D01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 xml:space="preserve"> </w:t>
            </w:r>
            <w:r w:rsidR="00D6197F" w:rsidRPr="002B7D01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E</w:t>
            </w:r>
            <w:r w:rsidR="00493027" w:rsidRPr="002B7D01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 xml:space="preserve">. </w:t>
            </w:r>
            <w:r w:rsidRPr="002B7D01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>Riscos do Programa e Monitoria</w:t>
            </w:r>
            <w:r w:rsidR="00493027" w:rsidRPr="002B7D01">
              <w:rPr>
                <w:rFonts w:ascii="Times New Roman" w:hAnsi="Times New Roman" w:cs="Times New Roman"/>
                <w:color w:val="FFFFFF"/>
                <w:sz w:val="24"/>
                <w:szCs w:val="24"/>
                <w:lang w:val="pt-BR"/>
              </w:rPr>
              <w:t xml:space="preserve"> </w:t>
            </w:r>
          </w:p>
        </w:tc>
      </w:tr>
      <w:tr w:rsidR="00493027" w:rsidRPr="0077096A" w14:paraId="7FA1BA00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83A9007" w14:textId="3E5F43BB" w:rsidR="00493027" w:rsidRPr="00D6197F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2B7D01">
              <w:rPr>
                <w:rFonts w:ascii="Times New Roman" w:hAnsi="Times New Roman" w:cs="Times New Roman"/>
                <w:sz w:val="22"/>
                <w:szCs w:val="22"/>
              </w:rPr>
              <w:t>.1 Riscos</w:t>
            </w:r>
          </w:p>
          <w:p w14:paraId="09B44885" w14:textId="77777777" w:rsidR="00493027" w:rsidRPr="00D6197F" w:rsidRDefault="00493027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EBFFA" w14:textId="77777777" w:rsidR="00493027" w:rsidRPr="00D6197F" w:rsidRDefault="00493027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7B35C" w14:textId="77777777" w:rsidR="00493027" w:rsidRPr="00D6197F" w:rsidRDefault="00493027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A18AC95" w14:textId="604B7981" w:rsidR="00493027" w:rsidRPr="002B7D01" w:rsidRDefault="002B7D01" w:rsidP="00DA67EF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Identifique os principais fa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tores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de risco que podem resultar da 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implementação incorre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ta das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tividades propostas e quaisquer premissas-chave nas quais a intervenção proposta se baseia. Inclua quaisquer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ções que a organização empreenderá para abordar / reduzir os riscos identificados.</w:t>
            </w:r>
          </w:p>
        </w:tc>
      </w:tr>
      <w:tr w:rsidR="00493027" w:rsidRPr="0077096A" w14:paraId="312AC778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22905C83" w14:textId="0B8B2484" w:rsidR="00493027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859C8">
              <w:rPr>
                <w:rFonts w:ascii="Times New Roman" w:hAnsi="Times New Roman" w:cs="Times New Roman"/>
                <w:sz w:val="22"/>
                <w:szCs w:val="22"/>
              </w:rPr>
              <w:t>.2 Monitoria</w:t>
            </w:r>
          </w:p>
          <w:p w14:paraId="1A5258EA" w14:textId="561C9BC3" w:rsidR="00D6197F" w:rsidRPr="00D6197F" w:rsidRDefault="00D6197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6429C300" w14:textId="2EF10C3F" w:rsidR="00493027" w:rsidRPr="002B7D01" w:rsidRDefault="002B7D01" w:rsidP="00C67FDC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Esta se</w:t>
            </w:r>
            <w:r w:rsidR="004859C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ção descreve brevemente as a</w:t>
            </w:r>
            <w:r w:rsidR="004859C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</w:t>
            </w:r>
            <w:r w:rsidRPr="002B7D01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tividades de monitoramento</w:t>
            </w:r>
          </w:p>
        </w:tc>
      </w:tr>
    </w:tbl>
    <w:p w14:paraId="513312B8" w14:textId="77777777" w:rsidR="00493027" w:rsidRPr="002B7D01" w:rsidRDefault="00493027" w:rsidP="00D6197F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DA67EF" w:rsidRPr="00D6197F" w14:paraId="13080EAA" w14:textId="77777777" w:rsidTr="002B7D01">
        <w:tc>
          <w:tcPr>
            <w:tcW w:w="9330" w:type="dxa"/>
            <w:gridSpan w:val="2"/>
            <w:shd w:val="clear" w:color="auto" w:fill="002060"/>
          </w:tcPr>
          <w:p w14:paraId="35337B25" w14:textId="7769B2E6" w:rsidR="00DA67EF" w:rsidRPr="00D6197F" w:rsidRDefault="004859C8" w:rsidP="00DA67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Secção</w:t>
            </w:r>
            <w:r w:rsidR="00DA67EF"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="00DA67E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</w:t>
            </w:r>
            <w:r w:rsidR="00DA67EF"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Referências</w:t>
            </w:r>
            <w:r w:rsidR="00DA67E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DA67EF" w:rsidRPr="0077096A" w14:paraId="60B1A195" w14:textId="77777777" w:rsidTr="00DA67EF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14:paraId="45B8E18C" w14:textId="11BFC563" w:rsidR="00DA67EF" w:rsidRPr="004859C8" w:rsidRDefault="004859C8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4859C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Forneça três referências para apoiar 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 </w:t>
            </w:r>
            <w:r w:rsidRPr="004859C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sua proposta. Inclua nome, título, informações de conta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Pr="004859C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to e breve resumo do relacionamento.</w:t>
            </w:r>
          </w:p>
        </w:tc>
      </w:tr>
      <w:tr w:rsidR="00DA67EF" w:rsidRPr="00DA67EF" w14:paraId="57FDA10F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FADCA3C" w14:textId="6A955BAF" w:rsidR="00DA67EF" w:rsidRPr="00DA67EF" w:rsidRDefault="004859C8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Referência</w:t>
            </w:r>
            <w:r w:rsidR="00DA67EF" w:rsidRPr="00DA67EF">
              <w:rPr>
                <w:rFonts w:ascii="Times New Roman" w:hAnsi="Times New Roman" w:cs="Times New Roman"/>
                <w:sz w:val="22"/>
                <w:szCs w:val="22"/>
              </w:rPr>
              <w:t xml:space="preserve">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29345716" w14:textId="07E3069C" w:rsidR="00DA67EF" w:rsidRPr="00DA67EF" w:rsidRDefault="00DA67EF" w:rsidP="002B7D01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7EF" w:rsidRPr="00DA67EF" w14:paraId="2429165A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3BFF8D5" w14:textId="4EE3C2A8" w:rsidR="00DA67EF" w:rsidRPr="00DA67EF" w:rsidRDefault="004859C8" w:rsidP="002B7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Referência</w:t>
            </w:r>
            <w:r w:rsidR="00DA67EF" w:rsidRPr="00DA67EF">
              <w:rPr>
                <w:rFonts w:ascii="Times New Roman" w:hAnsi="Times New Roman" w:cs="Times New Roman"/>
                <w:sz w:val="22"/>
                <w:szCs w:val="22"/>
              </w:rPr>
              <w:t xml:space="preserve">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6B9E23E" w14:textId="77777777" w:rsidR="00DA67EF" w:rsidRPr="00DA67EF" w:rsidRDefault="00DA67EF" w:rsidP="002B7D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7EF" w:rsidRPr="00DA67EF" w14:paraId="12F6E982" w14:textId="77777777" w:rsidTr="002B7D01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1C432CCF" w14:textId="69CDA112" w:rsidR="00DA67EF" w:rsidRPr="00DA67EF" w:rsidRDefault="004859C8" w:rsidP="002B7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Referência </w:t>
            </w:r>
            <w:r w:rsidR="00DA67EF" w:rsidRPr="00DA67EF">
              <w:rPr>
                <w:rFonts w:ascii="Times New Roman" w:hAnsi="Times New Roman" w:cs="Times New Roman"/>
                <w:sz w:val="22"/>
                <w:szCs w:val="22"/>
              </w:rPr>
              <w:t>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81AB0A1" w14:textId="77777777" w:rsidR="00DA67EF" w:rsidRPr="00DA67EF" w:rsidRDefault="00DA67EF" w:rsidP="002B7D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58B564" w14:textId="77777777" w:rsidR="00DA67EF" w:rsidRPr="00DA67EF" w:rsidRDefault="00DA67EF" w:rsidP="00F37CB5">
      <w:pPr>
        <w:rPr>
          <w:rFonts w:ascii="Times New Roman" w:hAnsi="Times New Roman" w:cs="Times New Roman"/>
          <w:sz w:val="22"/>
          <w:szCs w:val="22"/>
        </w:rPr>
      </w:pPr>
    </w:p>
    <w:sectPr w:rsidR="00DA67EF" w:rsidRPr="00DA67EF" w:rsidSect="00D6197F">
      <w:footerReference w:type="default" r:id="rId12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E9242" w14:textId="77777777" w:rsidR="00D26B42" w:rsidRDefault="00D26B42">
      <w:r>
        <w:separator/>
      </w:r>
    </w:p>
  </w:endnote>
  <w:endnote w:type="continuationSeparator" w:id="0">
    <w:p w14:paraId="6ACCB1F5" w14:textId="77777777" w:rsidR="00D26B42" w:rsidRDefault="00D2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79319985" w:rsidR="004B0496" w:rsidRDefault="004B0496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7709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128B" w14:textId="77777777" w:rsidR="00D26B42" w:rsidRDefault="00D26B42">
      <w:r>
        <w:separator/>
      </w:r>
    </w:p>
  </w:footnote>
  <w:footnote w:type="continuationSeparator" w:id="0">
    <w:p w14:paraId="7A53AD80" w14:textId="77777777" w:rsidR="00D26B42" w:rsidRDefault="00D2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5E50E4"/>
    <w:multiLevelType w:val="multilevel"/>
    <w:tmpl w:val="F26A5436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8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2076"/>
    <w:rsid w:val="00036843"/>
    <w:rsid w:val="0005339C"/>
    <w:rsid w:val="00075445"/>
    <w:rsid w:val="00077648"/>
    <w:rsid w:val="00087370"/>
    <w:rsid w:val="00090BA7"/>
    <w:rsid w:val="00092412"/>
    <w:rsid w:val="000D6FB2"/>
    <w:rsid w:val="000D7F8F"/>
    <w:rsid w:val="000F2D04"/>
    <w:rsid w:val="001243FD"/>
    <w:rsid w:val="00150E4D"/>
    <w:rsid w:val="00171858"/>
    <w:rsid w:val="0018070C"/>
    <w:rsid w:val="001B4C0B"/>
    <w:rsid w:val="001D3933"/>
    <w:rsid w:val="001D7D16"/>
    <w:rsid w:val="002122EC"/>
    <w:rsid w:val="00232814"/>
    <w:rsid w:val="00254DC1"/>
    <w:rsid w:val="002A6271"/>
    <w:rsid w:val="002B7D01"/>
    <w:rsid w:val="00340DF5"/>
    <w:rsid w:val="003636AE"/>
    <w:rsid w:val="0036760B"/>
    <w:rsid w:val="0038190A"/>
    <w:rsid w:val="0039769D"/>
    <w:rsid w:val="003A4242"/>
    <w:rsid w:val="003B5A38"/>
    <w:rsid w:val="003D266E"/>
    <w:rsid w:val="003E018A"/>
    <w:rsid w:val="003E2692"/>
    <w:rsid w:val="00413DB0"/>
    <w:rsid w:val="0044155F"/>
    <w:rsid w:val="0044421B"/>
    <w:rsid w:val="0047124D"/>
    <w:rsid w:val="00474AE8"/>
    <w:rsid w:val="004841D7"/>
    <w:rsid w:val="004859C8"/>
    <w:rsid w:val="00493027"/>
    <w:rsid w:val="004B0496"/>
    <w:rsid w:val="004B0A83"/>
    <w:rsid w:val="00506017"/>
    <w:rsid w:val="0053490A"/>
    <w:rsid w:val="0054329A"/>
    <w:rsid w:val="005521BE"/>
    <w:rsid w:val="0056605D"/>
    <w:rsid w:val="0057355A"/>
    <w:rsid w:val="0057579F"/>
    <w:rsid w:val="00592FE1"/>
    <w:rsid w:val="005A7805"/>
    <w:rsid w:val="005D4F50"/>
    <w:rsid w:val="0060116D"/>
    <w:rsid w:val="00604DE7"/>
    <w:rsid w:val="006718D2"/>
    <w:rsid w:val="006C5022"/>
    <w:rsid w:val="006D3029"/>
    <w:rsid w:val="006F7299"/>
    <w:rsid w:val="0070093E"/>
    <w:rsid w:val="00721781"/>
    <w:rsid w:val="00732272"/>
    <w:rsid w:val="0077096A"/>
    <w:rsid w:val="007B31C3"/>
    <w:rsid w:val="007C0B64"/>
    <w:rsid w:val="007C0D08"/>
    <w:rsid w:val="007C1AC7"/>
    <w:rsid w:val="007C33F8"/>
    <w:rsid w:val="00801933"/>
    <w:rsid w:val="008348E8"/>
    <w:rsid w:val="008355B8"/>
    <w:rsid w:val="00855D9B"/>
    <w:rsid w:val="00872C1E"/>
    <w:rsid w:val="008B21DE"/>
    <w:rsid w:val="008E121A"/>
    <w:rsid w:val="009079E9"/>
    <w:rsid w:val="00922753"/>
    <w:rsid w:val="009418B6"/>
    <w:rsid w:val="00983416"/>
    <w:rsid w:val="009D7A60"/>
    <w:rsid w:val="009E437A"/>
    <w:rsid w:val="00A030D2"/>
    <w:rsid w:val="00AF778D"/>
    <w:rsid w:val="00B54513"/>
    <w:rsid w:val="00B77815"/>
    <w:rsid w:val="00B87373"/>
    <w:rsid w:val="00B93AE8"/>
    <w:rsid w:val="00BB4F02"/>
    <w:rsid w:val="00BE7E0A"/>
    <w:rsid w:val="00BF147E"/>
    <w:rsid w:val="00C218F3"/>
    <w:rsid w:val="00C47DE5"/>
    <w:rsid w:val="00C67FDC"/>
    <w:rsid w:val="00C86C7E"/>
    <w:rsid w:val="00C97D5B"/>
    <w:rsid w:val="00CA05F1"/>
    <w:rsid w:val="00CA4358"/>
    <w:rsid w:val="00CB22F4"/>
    <w:rsid w:val="00CC0E71"/>
    <w:rsid w:val="00CE394C"/>
    <w:rsid w:val="00D23CF6"/>
    <w:rsid w:val="00D26B42"/>
    <w:rsid w:val="00D316C0"/>
    <w:rsid w:val="00D413FE"/>
    <w:rsid w:val="00D50733"/>
    <w:rsid w:val="00D6197F"/>
    <w:rsid w:val="00D6471E"/>
    <w:rsid w:val="00D92E78"/>
    <w:rsid w:val="00DA67EF"/>
    <w:rsid w:val="00DB19C0"/>
    <w:rsid w:val="00DD652F"/>
    <w:rsid w:val="00DF7549"/>
    <w:rsid w:val="00E7035E"/>
    <w:rsid w:val="00E71273"/>
    <w:rsid w:val="00E7216D"/>
    <w:rsid w:val="00E722F1"/>
    <w:rsid w:val="00EE243F"/>
    <w:rsid w:val="00EE4FB9"/>
    <w:rsid w:val="00EE5A88"/>
    <w:rsid w:val="00EE5D42"/>
    <w:rsid w:val="00F079A3"/>
    <w:rsid w:val="00F13ED9"/>
    <w:rsid w:val="00F37CB5"/>
    <w:rsid w:val="00F76410"/>
    <w:rsid w:val="00F81B60"/>
    <w:rsid w:val="00F91480"/>
    <w:rsid w:val="00F918D7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345F3682-1BAC-4E95-89CD-327179B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ola.office@unfp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gola.unfpa.org/pt/vacanc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vos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drade@unfp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1192-6EA0-42E5-9CD2-6B78E6F0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Kim</dc:creator>
  <cp:keywords/>
  <dc:description/>
  <cp:lastModifiedBy>Irina Alves</cp:lastModifiedBy>
  <cp:revision>2</cp:revision>
  <cp:lastPrinted>2020-02-12T07:48:00Z</cp:lastPrinted>
  <dcterms:created xsi:type="dcterms:W3CDTF">2020-03-09T11:25:00Z</dcterms:created>
  <dcterms:modified xsi:type="dcterms:W3CDTF">2020-03-09T11:25:00Z</dcterms:modified>
</cp:coreProperties>
</file>